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CA" w:rsidRPr="004A3684" w:rsidRDefault="003051CA" w:rsidP="003051CA">
      <w:pPr>
        <w:ind w:left="360"/>
        <w:jc w:val="center"/>
        <w:rPr>
          <w:b/>
          <w:sz w:val="28"/>
          <w:lang w:val="kk-KZ"/>
        </w:rPr>
      </w:pPr>
      <w:r w:rsidRPr="004A3684">
        <w:rPr>
          <w:b/>
          <w:sz w:val="28"/>
          <w:szCs w:val="28"/>
        </w:rPr>
        <w:t>«</w:t>
      </w:r>
      <w:r w:rsidRPr="004A3684">
        <w:rPr>
          <w:b/>
          <w:color w:val="000000"/>
          <w:sz w:val="28"/>
          <w:szCs w:val="28"/>
          <w:lang w:val="en-US"/>
        </w:rPr>
        <w:t>KTAAEDYTAV</w:t>
      </w:r>
      <w:r w:rsidRPr="004A3684">
        <w:rPr>
          <w:b/>
          <w:color w:val="000000"/>
          <w:sz w:val="28"/>
          <w:szCs w:val="28"/>
        </w:rPr>
        <w:t xml:space="preserve"> 7201</w:t>
      </w:r>
      <w:r w:rsidRPr="004A3684">
        <w:rPr>
          <w:b/>
          <w:sz w:val="28"/>
          <w:szCs w:val="28"/>
        </w:rPr>
        <w:t xml:space="preserve"> </w:t>
      </w:r>
      <w:r w:rsidRPr="004A3684">
        <w:rPr>
          <w:b/>
          <w:sz w:val="28"/>
          <w:szCs w:val="28"/>
          <w:lang w:val="kk-KZ"/>
        </w:rPr>
        <w:t xml:space="preserve">Қазіргі таңдағы әлемдік археология мен этнология дамуының негізгі теориялық және әдіснамалық бағыттары» </w:t>
      </w:r>
      <w:r w:rsidRPr="004A3684">
        <w:rPr>
          <w:b/>
          <w:sz w:val="28"/>
          <w:szCs w:val="28"/>
        </w:rPr>
        <w:t>пәні</w:t>
      </w:r>
      <w:r w:rsidRPr="004A3684">
        <w:rPr>
          <w:b/>
          <w:sz w:val="28"/>
          <w:lang w:val="kk-KZ"/>
        </w:rPr>
        <w:t xml:space="preserve"> бойынша дәрістер</w:t>
      </w:r>
    </w:p>
    <w:p w:rsidR="003051CA" w:rsidRPr="004A3684" w:rsidRDefault="003051CA" w:rsidP="003051CA">
      <w:pPr>
        <w:ind w:left="360"/>
        <w:jc w:val="center"/>
        <w:rPr>
          <w:b/>
          <w:sz w:val="28"/>
          <w:lang w:val="en-US"/>
        </w:rPr>
      </w:pPr>
    </w:p>
    <w:p w:rsidR="003051CA" w:rsidRPr="004A3684" w:rsidRDefault="003051CA" w:rsidP="003051CA">
      <w:pPr>
        <w:ind w:left="360"/>
        <w:rPr>
          <w:b/>
          <w:sz w:val="28"/>
          <w:lang w:val="kk-KZ"/>
        </w:rPr>
      </w:pPr>
      <w:r w:rsidRPr="004A3684">
        <w:rPr>
          <w:b/>
          <w:sz w:val="28"/>
          <w:lang w:val="en-US"/>
        </w:rPr>
        <w:t xml:space="preserve">1 </w:t>
      </w:r>
      <w:r w:rsidRPr="004A3684">
        <w:rPr>
          <w:b/>
          <w:sz w:val="28"/>
          <w:lang w:val="kk-KZ"/>
        </w:rPr>
        <w:t xml:space="preserve">дәріс. </w:t>
      </w:r>
    </w:p>
    <w:p w:rsidR="003051CA" w:rsidRPr="00721B82" w:rsidRDefault="003051CA" w:rsidP="003051CA">
      <w:pPr>
        <w:tabs>
          <w:tab w:val="left" w:pos="426"/>
        </w:tabs>
        <w:ind w:firstLine="567"/>
        <w:jc w:val="both"/>
        <w:rPr>
          <w:sz w:val="28"/>
          <w:szCs w:val="28"/>
          <w:lang w:val="kk-KZ"/>
        </w:rPr>
      </w:pPr>
      <w:r>
        <w:rPr>
          <w:sz w:val="28"/>
          <w:szCs w:val="28"/>
          <w:lang w:val="kk-KZ"/>
        </w:rPr>
        <w:t>Б</w:t>
      </w:r>
      <w:r w:rsidRPr="00721B82">
        <w:rPr>
          <w:sz w:val="28"/>
          <w:szCs w:val="28"/>
          <w:lang w:val="kk-KZ"/>
        </w:rPr>
        <w:t xml:space="preserve">ұл тақырыпты зерттеген авторлардың еңбегі екі топқа бөліп қарастырылды. Олардың бірінші тобын кеңестік кезеңнің ғалымдардың еңбектері құраса, екінші тобын отандық ғалымдардың еңбектері құрайды. </w:t>
      </w:r>
    </w:p>
    <w:p w:rsidR="003051CA" w:rsidRPr="00721B82" w:rsidRDefault="003051CA" w:rsidP="003051CA">
      <w:pPr>
        <w:ind w:firstLine="567"/>
        <w:jc w:val="both"/>
        <w:rPr>
          <w:sz w:val="28"/>
          <w:szCs w:val="28"/>
          <w:lang w:val="kk-KZ"/>
        </w:rPr>
      </w:pPr>
      <w:r w:rsidRPr="00721B82">
        <w:rPr>
          <w:sz w:val="28"/>
          <w:szCs w:val="28"/>
          <w:lang w:val="kk-KZ"/>
        </w:rPr>
        <w:t xml:space="preserve">Шілікті аумағындағы көне ескерткіштерді зерттеу жұмыстары өз бастауын ХІХ ғасырдан алады. Шілікті жазығындағы ескерткіштер туралы мәлімметтер алғаш </w:t>
      </w:r>
      <w:r w:rsidRPr="00721B82">
        <w:rPr>
          <w:noProof/>
          <w:spacing w:val="-4"/>
          <w:sz w:val="28"/>
          <w:szCs w:val="28"/>
          <w:lang w:val="kk-KZ"/>
        </w:rPr>
        <w:t xml:space="preserve">1869 жылы «Томские областные ведомости» және 1887 жылы «Сибирская </w:t>
      </w:r>
      <w:r w:rsidRPr="00721B82">
        <w:rPr>
          <w:noProof/>
          <w:sz w:val="28"/>
          <w:szCs w:val="28"/>
          <w:lang w:val="kk-KZ"/>
        </w:rPr>
        <w:t>газета» басылымында берілді. Б</w:t>
      </w:r>
      <w:r w:rsidRPr="00721B82">
        <w:rPr>
          <w:noProof/>
          <w:spacing w:val="-4"/>
          <w:sz w:val="28"/>
          <w:szCs w:val="28"/>
          <w:lang w:val="kk-KZ"/>
        </w:rPr>
        <w:t>елгілі ресейлік өлкетанушы В. Никитиннің хабарламаларында</w:t>
      </w:r>
      <w:r w:rsidRPr="003845FA">
        <w:rPr>
          <w:noProof/>
          <w:spacing w:val="-4"/>
          <w:sz w:val="28"/>
          <w:szCs w:val="28"/>
          <w:lang w:val="kk-KZ"/>
        </w:rPr>
        <w:t xml:space="preserve"> </w:t>
      </w:r>
      <w:r w:rsidRPr="00721B82">
        <w:rPr>
          <w:sz w:val="28"/>
          <w:szCs w:val="28"/>
          <w:lang w:val="kk-KZ"/>
        </w:rPr>
        <w:t xml:space="preserve">Орыс Географиялық Қоғамының «Записки Семипалатинского Подотдела Западно-Сибирского отдела Императорского Русского географического общества» атты басылымының 1903 жылғы №1 санында жарияланған Н.Я. Коншиннің мақалаларын </w:t>
      </w:r>
      <w:r w:rsidRPr="00721B82">
        <w:rPr>
          <w:noProof/>
          <w:spacing w:val="-4"/>
          <w:sz w:val="28"/>
          <w:szCs w:val="28"/>
          <w:lang w:val="kk-KZ"/>
        </w:rPr>
        <w:t xml:space="preserve">Л. Белькович , </w:t>
      </w:r>
      <w:r w:rsidRPr="00721B82">
        <w:rPr>
          <w:sz w:val="28"/>
          <w:szCs w:val="28"/>
          <w:lang w:val="kk-KZ"/>
        </w:rPr>
        <w:t xml:space="preserve">В. Забытый сынды өлкетанушылардың да еңбектерінде біршама Шілікті алқабының ескерткіштері туралы біршама сипаттамалар берілген. Алайда ол ғалымдардың ешқайсысы да қазба жұмыстарын жүргізбеген. </w:t>
      </w:r>
    </w:p>
    <w:p w:rsidR="003051CA" w:rsidRPr="00721B82" w:rsidRDefault="003051CA" w:rsidP="003051CA">
      <w:pPr>
        <w:ind w:firstLine="567"/>
        <w:jc w:val="both"/>
        <w:rPr>
          <w:noProof/>
          <w:sz w:val="28"/>
          <w:szCs w:val="28"/>
          <w:lang w:val="kk-KZ"/>
        </w:rPr>
      </w:pPr>
      <w:r w:rsidRPr="00721B82">
        <w:rPr>
          <w:noProof/>
          <w:sz w:val="28"/>
          <w:szCs w:val="28"/>
          <w:lang w:val="kk-KZ"/>
        </w:rPr>
        <w:t>Б</w:t>
      </w:r>
      <w:r w:rsidRPr="00721B82">
        <w:rPr>
          <w:sz w:val="28"/>
          <w:szCs w:val="28"/>
          <w:lang w:val="kk-KZ"/>
        </w:rPr>
        <w:t>ұл ескерткіштерді бірінші зерттеген семейлік гидротехник Г.Н.Бокий еді. 1909-1910 жылдары ол Шілікті даласының шығыс шегінде орналасқан Шаған оба қорымдарын қазып зерттеді. 1949, 1959, 1961 және 1962 жылдары Шілікті қорымдарында профессор С.С.Черников қазба жүргізді. Ол барлығы 13 обаны қазып зерттеді. 2003 жылдан бастап бұл өңірді университетіміздің профессоры Ә.Т.Төлеубаев зерттеп келе жатыр. Үш үлкен және бірнеше кіші обалар қазылып зерттелді.</w:t>
      </w:r>
      <w:r>
        <w:rPr>
          <w:sz w:val="28"/>
          <w:szCs w:val="28"/>
          <w:lang w:val="kk-KZ"/>
        </w:rPr>
        <w:t xml:space="preserve"> </w:t>
      </w:r>
      <w:r w:rsidRPr="00721B82">
        <w:rPr>
          <w:noProof/>
          <w:sz w:val="28"/>
          <w:szCs w:val="28"/>
          <w:lang w:val="kk-KZ"/>
        </w:rPr>
        <w:t>Шілікті археологиялық кешенінде сақтардың мәдениетіне қатысты соңғы жылдардағы қорытындылар бойынша зерттеу негізгі мақсат болды.</w:t>
      </w:r>
      <w:r w:rsidRPr="00721B82">
        <w:rPr>
          <w:sz w:val="28"/>
          <w:szCs w:val="28"/>
          <w:lang w:val="kk-KZ"/>
        </w:rPr>
        <w:t xml:space="preserve"> Шығыс Қазақстан облысы, Зайсан ауданы жеріндегі  Шілікті алқабындағы  зерттеулерді соңғы зерттеу нәтижелерімен салыстыра қарастырып талдау. </w:t>
      </w:r>
      <w:r w:rsidRPr="00721B82">
        <w:rPr>
          <w:noProof/>
          <w:sz w:val="28"/>
          <w:szCs w:val="28"/>
          <w:lang w:val="kk-KZ"/>
        </w:rPr>
        <w:t>Осы мақсатқа қол жеткізу үшін бірнеше міндеттер туындады. Олар: Шығыс Қазақстан мен Шілікті алқабының физико-географиялық жағдайына сипаттама жасау; Кеңес кезеңі мен оған дейінгі Шілікті алқабы ескерткіштеріне қатысты мәліметтерді саралау. Соңғы, яғни 2003 жылдан бері қазылып зерттеліп келеген обалардың архитектуралық құрылыстарына, құрылыс материалдарына,  жерлеу ғұрпына тереңірек тоқталу; Соның ішінде 3-Шілікті тобындағы №1 қорғанындағы зерттеулердің барысы мен нәтижелеріне тоқталу; Табылған жәдігерлерге сипаттама жасай отырып, өзіндік қорытындылар жасау.</w:t>
      </w:r>
    </w:p>
    <w:p w:rsidR="003051CA" w:rsidRPr="00576E0F" w:rsidRDefault="003051CA" w:rsidP="003051CA">
      <w:pPr>
        <w:pStyle w:val="a3"/>
        <w:jc w:val="both"/>
        <w:outlineLvl w:val="0"/>
        <w:rPr>
          <w:lang w:val="kk-KZ"/>
        </w:rPr>
      </w:pPr>
      <w:r>
        <w:rPr>
          <w:lang w:val="kk-KZ"/>
        </w:rPr>
        <w:t xml:space="preserve">Лекции </w:t>
      </w:r>
    </w:p>
    <w:p w:rsidR="003051CA" w:rsidRPr="00B5773D" w:rsidRDefault="003051CA" w:rsidP="003051CA">
      <w:pPr>
        <w:ind w:firstLine="708"/>
        <w:jc w:val="both"/>
        <w:rPr>
          <w:b/>
          <w:bCs/>
        </w:rPr>
      </w:pPr>
      <w:r>
        <w:rPr>
          <w:b/>
          <w:bCs/>
        </w:rPr>
        <w:t xml:space="preserve">Скифо-сакская проблема. </w:t>
      </w:r>
      <w:r>
        <w:rPr>
          <w:color w:val="000000"/>
          <w:szCs w:val="28"/>
        </w:rPr>
        <w:t xml:space="preserve">Рубеж </w:t>
      </w:r>
      <w:r>
        <w:rPr>
          <w:color w:val="000000"/>
          <w:szCs w:val="28"/>
          <w:lang w:val="en-US"/>
        </w:rPr>
        <w:t>II</w:t>
      </w:r>
      <w:r>
        <w:rPr>
          <w:color w:val="000000"/>
          <w:szCs w:val="28"/>
        </w:rPr>
        <w:t xml:space="preserve"> - </w:t>
      </w:r>
      <w:r>
        <w:rPr>
          <w:color w:val="000000"/>
          <w:szCs w:val="28"/>
          <w:lang w:val="en-US"/>
        </w:rPr>
        <w:t>I</w:t>
      </w:r>
      <w:r>
        <w:rPr>
          <w:color w:val="000000"/>
          <w:szCs w:val="28"/>
        </w:rPr>
        <w:t xml:space="preserve"> и начало </w:t>
      </w:r>
      <w:r>
        <w:rPr>
          <w:color w:val="000000"/>
          <w:szCs w:val="28"/>
          <w:lang w:val="en-US"/>
        </w:rPr>
        <w:t>I</w:t>
      </w:r>
      <w:r>
        <w:rPr>
          <w:color w:val="000000"/>
          <w:szCs w:val="28"/>
        </w:rPr>
        <w:t xml:space="preserve"> тысячелетия до н.э. на просторах евразийской аридной зоны ознаменовались важным событием - становлением кочевых форм скотоводческого хозяйства  и распространением металлургии железа.       </w:t>
      </w:r>
    </w:p>
    <w:p w:rsidR="003051CA" w:rsidRDefault="003051CA" w:rsidP="003051CA">
      <w:pPr>
        <w:shd w:val="clear" w:color="auto" w:fill="FFFFFF"/>
        <w:autoSpaceDE w:val="0"/>
        <w:autoSpaceDN w:val="0"/>
        <w:adjustRightInd w:val="0"/>
        <w:ind w:firstLine="708"/>
        <w:jc w:val="both"/>
        <w:rPr>
          <w:color w:val="000000"/>
          <w:szCs w:val="28"/>
        </w:rPr>
      </w:pPr>
      <w:r>
        <w:rPr>
          <w:color w:val="000000"/>
          <w:szCs w:val="28"/>
        </w:rPr>
        <w:t xml:space="preserve">Широкое распространение  новых форм скотоводческого хозяйства произошел благодаря взаимодействию ряда факторов. Среди них исследователи называют изменения природно-климатических условий; совершенствование приемов ведения скотоводческого хозяйства; оформление видового состава стада, оптимально приспособленного к условиям </w:t>
      </w:r>
      <w:r>
        <w:rPr>
          <w:color w:val="000000"/>
          <w:szCs w:val="28"/>
        </w:rPr>
        <w:lastRenderedPageBreak/>
        <w:t>аридной зоны. Это и новый уровень социальных отношений, связанный с возросшей имущественной и социальной дифференциацией, когда скот становится одной из форм накопления  богатств,  что  создает  стимул  к  увеличению  стада расширение обмена. П</w:t>
      </w:r>
      <w:r>
        <w:t xml:space="preserve">роизошло </w:t>
      </w:r>
      <w:r>
        <w:rPr>
          <w:color w:val="000000"/>
          <w:szCs w:val="28"/>
        </w:rPr>
        <w:t xml:space="preserve">повсеместное распространение колесно-упряжного транспорта; дальнейшее развитие коневодства; появление строгих удил и использование лошади для верховой езды. </w:t>
      </w:r>
    </w:p>
    <w:p w:rsidR="003051CA" w:rsidRDefault="003051CA" w:rsidP="003051CA">
      <w:pPr>
        <w:shd w:val="clear" w:color="auto" w:fill="FFFFFF"/>
        <w:autoSpaceDE w:val="0"/>
        <w:autoSpaceDN w:val="0"/>
        <w:adjustRightInd w:val="0"/>
        <w:ind w:firstLine="708"/>
        <w:jc w:val="both"/>
      </w:pPr>
      <w:r>
        <w:rPr>
          <w:color w:val="000000"/>
          <w:szCs w:val="28"/>
        </w:rPr>
        <w:t xml:space="preserve">Период развития кочевых обществ с момента их становления и до раннего средневековья (до 5 в. н. э.) принято называть эпохой раннего железа или эпохой ранних кочевников (в отличие от эпохи поздних кочевников, охватывающей время с </w:t>
      </w:r>
      <w:r>
        <w:rPr>
          <w:color w:val="000000"/>
          <w:szCs w:val="28"/>
          <w:lang w:val="en-US"/>
        </w:rPr>
        <w:t>V</w:t>
      </w:r>
      <w:r>
        <w:rPr>
          <w:color w:val="000000"/>
          <w:szCs w:val="28"/>
        </w:rPr>
        <w:t xml:space="preserve"> в. н.э. до наших дней), выражает суть эпохальных процессов, происходивших на определенной территории, и характеризует продолжительный исторический период развития племенных и этнических образований с присущими им закономерностями. Исследователи кочевого скотоводства обращали внимание на сложность и неоднолинейность процесса генезиса и эволюции кочевничества.</w:t>
      </w:r>
    </w:p>
    <w:p w:rsidR="003051CA" w:rsidRDefault="003051CA" w:rsidP="003051CA">
      <w:pPr>
        <w:pStyle w:val="a5"/>
        <w:ind w:firstLine="708"/>
      </w:pPr>
      <w:r>
        <w:t>Представляются интересными рассуждения крупного исследователя культуры саков С.И.Руденко, который ставил под сомнение массовый и быстрый процесс перехода от оседлой жизни к кочевой населения Евразии.</w:t>
      </w:r>
    </w:p>
    <w:p w:rsidR="003051CA" w:rsidRDefault="003051CA" w:rsidP="003051CA">
      <w:pPr>
        <w:shd w:val="clear" w:color="auto" w:fill="FFFFFF"/>
        <w:autoSpaceDE w:val="0"/>
        <w:autoSpaceDN w:val="0"/>
        <w:adjustRightInd w:val="0"/>
        <w:ind w:firstLine="708"/>
        <w:jc w:val="both"/>
      </w:pPr>
      <w:r>
        <w:rPr>
          <w:color w:val="000000"/>
          <w:szCs w:val="28"/>
        </w:rPr>
        <w:t>Чистые кочевники, которые находились в постоянном движении, были редким исключением, тогда как подавляющая часть скотоводов в той или иной степени была связана с оседлостью и земледелием, что определялось, по его мнению, географическими факторами. Интересно его замечание, что кочевание было своего рода привилегией "богатых и очень богатых скотоводов, имеющих большие стада скота и, прежде всего, овец и лошадей".</w:t>
      </w:r>
    </w:p>
    <w:p w:rsidR="003051CA" w:rsidRDefault="003051CA" w:rsidP="003051CA">
      <w:pPr>
        <w:shd w:val="clear" w:color="auto" w:fill="FFFFFF"/>
        <w:autoSpaceDE w:val="0"/>
        <w:autoSpaceDN w:val="0"/>
        <w:adjustRightInd w:val="0"/>
        <w:ind w:firstLine="708"/>
        <w:jc w:val="both"/>
      </w:pPr>
      <w:r>
        <w:rPr>
          <w:color w:val="000000"/>
          <w:szCs w:val="28"/>
        </w:rPr>
        <w:t xml:space="preserve">Переход в первых веках </w:t>
      </w:r>
      <w:r>
        <w:rPr>
          <w:color w:val="000000"/>
          <w:szCs w:val="28"/>
          <w:lang w:val="en-US"/>
        </w:rPr>
        <w:t>I</w:t>
      </w:r>
      <w:r>
        <w:rPr>
          <w:color w:val="000000"/>
          <w:szCs w:val="28"/>
        </w:rPr>
        <w:t xml:space="preserve"> тысячелетия до н. э. части населения к кочевому скотоводству и характеризовался формированием новых археологических культуры. При всем своеобразии каждой из них все они образуют некое единство, которое обусловлено рядом обстоятельств - это сходная среда обитания и соответственно одинаковый жизненный уклад, мобильность, способствующая установлению культурных контактов с самыми отдаленными территориями, близкий уровень социально-экономического развития и, наконец, общая генетическая подоснова, восходящая  к срубно-андроновскому пласту. Существующее между культурами сходство маркируется несколькими неравнозначными терминами: «скифо-сибирское единство», «скифо-сибирская общность» «скифский мир». Последний термин — «скифский мир» — наиболее нейтрален, а потому предпочтителен. В своих характерных чертах близость культур складывается в раннескифскую эпоху, но отдаленные истоки и корни этого явления можно видеть в культурных контактах и связях, которые существовали у древнейших скотоводов еще в бронзовом веке.</w:t>
      </w:r>
    </w:p>
    <w:p w:rsidR="003051CA" w:rsidRDefault="003051CA" w:rsidP="003051CA">
      <w:pPr>
        <w:ind w:firstLine="708"/>
        <w:jc w:val="both"/>
        <w:rPr>
          <w:color w:val="000000"/>
          <w:szCs w:val="28"/>
        </w:rPr>
      </w:pPr>
      <w:r>
        <w:rPr>
          <w:color w:val="000000"/>
          <w:szCs w:val="28"/>
        </w:rPr>
        <w:t>Именно в бронзовом веке в степях Евразии стал распространяться европеоидный антропологический тип населения, который господствует в культурах скифского времени. Наиболее ярко общность культур евразийских кочевников, расселившихся от Дуная до Монголии, проявилась в существовании у этих племен так называемой скифской триады, в состав которой   входят   близкие   типы  вооружения,   конского   снаряжения   и</w:t>
      </w:r>
    </w:p>
    <w:p w:rsidR="003051CA" w:rsidRDefault="003051CA" w:rsidP="003051CA">
      <w:pPr>
        <w:shd w:val="clear" w:color="auto" w:fill="FFFFFF"/>
        <w:autoSpaceDE w:val="0"/>
        <w:autoSpaceDN w:val="0"/>
        <w:adjustRightInd w:val="0"/>
        <w:jc w:val="both"/>
      </w:pPr>
      <w:r>
        <w:rPr>
          <w:color w:val="000000"/>
          <w:szCs w:val="28"/>
        </w:rPr>
        <w:t>своеобразное искусство скифо-сибирского звериного стиля. Однако общих черт в содержании кочевых культур скифо-сибирского мира значительно больше. Сюда могут быть отнесены скифские котлы, отчасти памятники монументального искусства — оленные камни, петроглифы, общие в ряде случаев приемы устройства могильных сооружений, детали погребального обряда.</w:t>
      </w:r>
    </w:p>
    <w:p w:rsidR="003051CA" w:rsidRDefault="003051CA" w:rsidP="003051CA">
      <w:pPr>
        <w:shd w:val="clear" w:color="auto" w:fill="FFFFFF"/>
        <w:autoSpaceDE w:val="0"/>
        <w:autoSpaceDN w:val="0"/>
        <w:adjustRightInd w:val="0"/>
        <w:ind w:firstLine="708"/>
        <w:jc w:val="both"/>
      </w:pPr>
      <w:r>
        <w:rPr>
          <w:color w:val="000000"/>
          <w:szCs w:val="28"/>
        </w:rPr>
        <w:t>Первая периодизация культур раннего железного века для Восточной Европы была разработана на основе скифских памятников Северного Причерноморья. В дальнейшем археологические культуры восточных кочевников соотносились уже со скифскими памятниками.</w:t>
      </w:r>
    </w:p>
    <w:p w:rsidR="003051CA" w:rsidRDefault="003051CA" w:rsidP="003051CA">
      <w:pPr>
        <w:shd w:val="clear" w:color="auto" w:fill="FFFFFF"/>
        <w:autoSpaceDE w:val="0"/>
        <w:autoSpaceDN w:val="0"/>
        <w:adjustRightInd w:val="0"/>
        <w:ind w:firstLine="708"/>
        <w:jc w:val="both"/>
      </w:pPr>
      <w:r>
        <w:rPr>
          <w:color w:val="000000"/>
          <w:szCs w:val="28"/>
        </w:rPr>
        <w:t xml:space="preserve">До недавнего времени общепринятой датой начала скифской культуры считалась   вторая   половина   </w:t>
      </w:r>
      <w:r>
        <w:rPr>
          <w:color w:val="000000"/>
          <w:szCs w:val="28"/>
          <w:lang w:val="en-US"/>
        </w:rPr>
        <w:t>VII</w:t>
      </w:r>
      <w:r>
        <w:rPr>
          <w:color w:val="000000"/>
          <w:szCs w:val="28"/>
        </w:rPr>
        <w:t xml:space="preserve">   в.   до   н.э.   Однако   сейчас   все   чаще</w:t>
      </w:r>
    </w:p>
    <w:p w:rsidR="003051CA" w:rsidRDefault="003051CA" w:rsidP="003051CA">
      <w:pPr>
        <w:shd w:val="clear" w:color="auto" w:fill="FFFFFF"/>
        <w:autoSpaceDE w:val="0"/>
        <w:autoSpaceDN w:val="0"/>
        <w:adjustRightInd w:val="0"/>
        <w:jc w:val="both"/>
      </w:pPr>
      <w:r>
        <w:rPr>
          <w:color w:val="000000"/>
          <w:szCs w:val="28"/>
        </w:rPr>
        <w:lastRenderedPageBreak/>
        <w:t xml:space="preserve">высказывается точка зрения о начальной дате скифского периода - это  </w:t>
      </w:r>
      <w:r>
        <w:rPr>
          <w:color w:val="000000"/>
          <w:szCs w:val="28"/>
          <w:lang w:val="en-US"/>
        </w:rPr>
        <w:t>IX</w:t>
      </w:r>
      <w:r>
        <w:rPr>
          <w:color w:val="000000"/>
          <w:szCs w:val="28"/>
        </w:rPr>
        <w:t xml:space="preserve"> - </w:t>
      </w:r>
      <w:r>
        <w:rPr>
          <w:color w:val="000000"/>
          <w:szCs w:val="28"/>
          <w:lang w:val="en-US"/>
        </w:rPr>
        <w:t>VII</w:t>
      </w:r>
    </w:p>
    <w:p w:rsidR="003051CA" w:rsidRDefault="003051CA" w:rsidP="003051CA">
      <w:pPr>
        <w:shd w:val="clear" w:color="auto" w:fill="FFFFFF"/>
        <w:autoSpaceDE w:val="0"/>
        <w:autoSpaceDN w:val="0"/>
        <w:adjustRightInd w:val="0"/>
        <w:jc w:val="both"/>
      </w:pPr>
      <w:r>
        <w:rPr>
          <w:color w:val="000000"/>
          <w:szCs w:val="28"/>
        </w:rPr>
        <w:t>вв. до н.</w:t>
      </w:r>
    </w:p>
    <w:p w:rsidR="003051CA" w:rsidRDefault="003051CA" w:rsidP="003051CA">
      <w:pPr>
        <w:ind w:firstLine="708"/>
        <w:jc w:val="both"/>
        <w:rPr>
          <w:color w:val="000000"/>
          <w:szCs w:val="28"/>
        </w:rPr>
      </w:pPr>
      <w:r>
        <w:rPr>
          <w:color w:val="000000"/>
          <w:szCs w:val="28"/>
        </w:rPr>
        <w:t>Для Казахстана и Средней Азии своеобразие сакской и савроматской культур определялось соседством и активным взаимодействием с оседло-земледельческим населением древних государств. Близость Ахеменидской державы, северные сатрапии которой частично охватывали и земли заселенные кочевым населением, Парфянского государства, в создании которого приняли участие кочевые племена даев,  к тому же, давшие начало правящим династиям Парфии, наконец, участие в разгроме Греко-Бактрийского царства - все это не могло не отразиться на материальной и духовной культурах казахстанских племен. Кочевые и оседлые сообщества кочевников Казахстана и Средней Азии создавали единую экономическую, а нередко и политическую структуру, всецело зависели друг от друга и были заинтересованы друг в друге.</w:t>
      </w:r>
    </w:p>
    <w:p w:rsidR="003051CA" w:rsidRDefault="003051CA" w:rsidP="003051CA">
      <w:pPr>
        <w:jc w:val="both"/>
        <w:rPr>
          <w:color w:val="000000"/>
          <w:szCs w:val="28"/>
        </w:rPr>
      </w:pPr>
    </w:p>
    <w:p w:rsidR="003051CA" w:rsidRPr="00345F96" w:rsidRDefault="003051CA" w:rsidP="003051CA">
      <w:pPr>
        <w:pStyle w:val="1"/>
        <w:jc w:val="center"/>
        <w:rPr>
          <w:rFonts w:ascii="Times New Roman" w:hAnsi="Times New Roman" w:cs="Times New Roman"/>
        </w:rPr>
      </w:pPr>
      <w:r w:rsidRPr="00345F96">
        <w:rPr>
          <w:rFonts w:ascii="Times New Roman" w:hAnsi="Times New Roman" w:cs="Times New Roman"/>
        </w:rPr>
        <w:t>Саки и савроматы</w:t>
      </w:r>
    </w:p>
    <w:p w:rsidR="003051CA" w:rsidRDefault="003051CA" w:rsidP="003051CA">
      <w:pPr>
        <w:jc w:val="center"/>
        <w:rPr>
          <w:b/>
          <w:bCs/>
          <w:color w:val="000000"/>
          <w:szCs w:val="28"/>
        </w:rPr>
      </w:pPr>
    </w:p>
    <w:p w:rsidR="003051CA" w:rsidRDefault="003051CA" w:rsidP="003051CA">
      <w:pPr>
        <w:shd w:val="clear" w:color="auto" w:fill="FFFFFF"/>
        <w:autoSpaceDE w:val="0"/>
        <w:autoSpaceDN w:val="0"/>
        <w:adjustRightInd w:val="0"/>
        <w:ind w:firstLine="708"/>
        <w:jc w:val="both"/>
      </w:pPr>
      <w:r w:rsidRPr="00345F96">
        <w:rPr>
          <w:bCs/>
          <w:color w:val="000000"/>
          <w:szCs w:val="28"/>
        </w:rPr>
        <w:t>Древние авторы о саках.</w:t>
      </w:r>
      <w:r>
        <w:rPr>
          <w:b/>
          <w:bCs/>
          <w:color w:val="000000"/>
          <w:szCs w:val="28"/>
          <w:vertAlign w:val="superscript"/>
        </w:rPr>
        <w:t xml:space="preserve"> </w:t>
      </w:r>
      <w:r>
        <w:rPr>
          <w:color w:val="000000"/>
          <w:szCs w:val="28"/>
        </w:rPr>
        <w:t>В первом тысячелетии до н.э. территорию Казахстана заселяли племена, носившие собирательное имя «саки». Сакские племена были современниками скифов, обитавших в Северном Причерноморье и Приднепровье, и савроматов - в нижнем Поволжье и Южном Приуралье, современниками персов времени Кира и Дария 1, греков эпохи Александра Македонского. В ахеменидских клинописных источниках сообщается о трех группах саков: саки-хаумаварга (саки, варящие напиток хаому), саки-тиграхауда (саки, носящие остроконечные шапки), саки- парадрайа (саки, которые за морем).</w:t>
      </w:r>
    </w:p>
    <w:p w:rsidR="003051CA" w:rsidRDefault="003051CA" w:rsidP="003051CA">
      <w:pPr>
        <w:shd w:val="clear" w:color="auto" w:fill="FFFFFF"/>
        <w:autoSpaceDE w:val="0"/>
        <w:autoSpaceDN w:val="0"/>
        <w:adjustRightInd w:val="0"/>
        <w:ind w:firstLine="708"/>
        <w:jc w:val="both"/>
      </w:pPr>
      <w:r>
        <w:rPr>
          <w:color w:val="000000"/>
          <w:szCs w:val="28"/>
        </w:rPr>
        <w:t xml:space="preserve"> Для выяснения истории саков представляют интерес надписи царей Дария и Ксеркса, составленные на древнеперсидском, эламском и аккадском языках, а также свод книг зороастрийской религии древних иранцев «Авеста». Особое значение имеет пятый столбец Бехистунской надписи Дария </w:t>
      </w:r>
      <w:r>
        <w:rPr>
          <w:color w:val="000000"/>
          <w:szCs w:val="28"/>
          <w:lang w:val="en-US"/>
        </w:rPr>
        <w:t>I</w:t>
      </w:r>
      <w:r>
        <w:rPr>
          <w:color w:val="000000"/>
          <w:szCs w:val="28"/>
        </w:rPr>
        <w:t>, надпись «а» из Накши-Рустема, тексты «е» из Персеполя и Суз того же Дария и так называемая «надпись о дэвах» Ксеркса.</w:t>
      </w:r>
    </w:p>
    <w:p w:rsidR="003051CA" w:rsidRDefault="003051CA" w:rsidP="003051CA">
      <w:pPr>
        <w:shd w:val="clear" w:color="auto" w:fill="FFFFFF"/>
        <w:autoSpaceDE w:val="0"/>
        <w:autoSpaceDN w:val="0"/>
        <w:adjustRightInd w:val="0"/>
        <w:ind w:firstLine="708"/>
        <w:jc w:val="both"/>
      </w:pPr>
      <w:r>
        <w:t>Весьма ценны античные источники, преимущественно на греческом и латинском языках. Особо выделяется среди них труд Геродота. Наибольшее значение для истории Казахстана имеет четвертая книга, в которой собраны наиболее полные сведения о племенах Евразии. Ряд ценных данных по истории ахеменидского времени оставлен Ксенофонтом, Ктесием и   позднейшими   авторами   Аррианом,   Полиеном,   Диодором,   Полибием, Плинием, Помпеем Трогом, Птолемеем, Страбоном.  Однако конкретная информация о саках, живших на терртории Казахстана в них невелика и отрывочна.</w:t>
      </w:r>
    </w:p>
    <w:p w:rsidR="003051CA" w:rsidRDefault="003051CA" w:rsidP="003051CA">
      <w:pPr>
        <w:shd w:val="clear" w:color="auto" w:fill="FFFFFF"/>
        <w:autoSpaceDE w:val="0"/>
        <w:autoSpaceDN w:val="0"/>
        <w:adjustRightInd w:val="0"/>
        <w:ind w:firstLine="708"/>
        <w:jc w:val="both"/>
      </w:pPr>
      <w:r>
        <w:rPr>
          <w:color w:val="000000"/>
          <w:szCs w:val="28"/>
        </w:rPr>
        <w:t>В наиболее ранних древнеперсидских клинописных текстах племена, населявшие Казахстан, названы общим именем "</w:t>
      </w:r>
      <w:r>
        <w:rPr>
          <w:color w:val="000000"/>
          <w:szCs w:val="28"/>
          <w:lang w:val="en-US"/>
        </w:rPr>
        <w:t>Saka</w:t>
      </w:r>
      <w:r>
        <w:rPr>
          <w:color w:val="000000"/>
          <w:szCs w:val="28"/>
        </w:rPr>
        <w:t>." Этот термин, в отличие от авестийского названия «туры», получил широкое распространение в иранских, греко-латинских, а затем и китайских источниках.</w:t>
      </w:r>
    </w:p>
    <w:p w:rsidR="003051CA" w:rsidRDefault="003051CA" w:rsidP="003051CA">
      <w:pPr>
        <w:shd w:val="clear" w:color="auto" w:fill="FFFFFF"/>
        <w:autoSpaceDE w:val="0"/>
        <w:autoSpaceDN w:val="0"/>
        <w:adjustRightInd w:val="0"/>
        <w:ind w:firstLine="708"/>
        <w:jc w:val="both"/>
      </w:pPr>
      <w:r>
        <w:rPr>
          <w:color w:val="000000"/>
          <w:szCs w:val="28"/>
        </w:rPr>
        <w:t>Геродот, как и большинство других греческих авторов, называл саков скифами, добавляя иногда термин «азиатские скифы». Но в греческих источниках   есть   и   другие   имена,   не   встречающиеся   в   ахеменидских</w:t>
      </w:r>
    </w:p>
    <w:p w:rsidR="003051CA" w:rsidRDefault="003051CA" w:rsidP="003051CA">
      <w:pPr>
        <w:shd w:val="clear" w:color="auto" w:fill="FFFFFF"/>
        <w:autoSpaceDE w:val="0"/>
        <w:autoSpaceDN w:val="0"/>
        <w:adjustRightInd w:val="0"/>
        <w:jc w:val="both"/>
      </w:pPr>
      <w:r>
        <w:rPr>
          <w:color w:val="000000"/>
          <w:szCs w:val="28"/>
        </w:rPr>
        <w:t>клинописях: массагеты, савроматы, аргиппеи, аримаспы,</w:t>
      </w:r>
      <w:r>
        <w:rPr>
          <w:b/>
          <w:bCs/>
          <w:i/>
          <w:iCs/>
          <w:color w:val="000000"/>
          <w:szCs w:val="22"/>
        </w:rPr>
        <w:t xml:space="preserve"> </w:t>
      </w:r>
      <w:r>
        <w:rPr>
          <w:color w:val="000000"/>
          <w:szCs w:val="28"/>
        </w:rPr>
        <w:t>ассии, пасианы, сакарауки.</w:t>
      </w:r>
    </w:p>
    <w:p w:rsidR="003051CA" w:rsidRDefault="003051CA" w:rsidP="003051CA">
      <w:pPr>
        <w:shd w:val="clear" w:color="auto" w:fill="FFFFFF"/>
        <w:autoSpaceDE w:val="0"/>
        <w:autoSpaceDN w:val="0"/>
        <w:adjustRightInd w:val="0"/>
        <w:ind w:firstLine="708"/>
        <w:jc w:val="both"/>
      </w:pPr>
      <w:r>
        <w:rPr>
          <w:color w:val="000000"/>
          <w:szCs w:val="28"/>
        </w:rPr>
        <w:t xml:space="preserve">Вопрос о размещении вышеназванных племен по данным персидских и античных источников на современной карте Казахстана и Средней Азии  окончательно не решен. До недавнего времени в локализации заморских саков существовало две точки зрения. Согласно первой, их следует размещать к востоку от приаралья - в низовьях рек Амударьи и Сырдарьи. Основанием для этого вопроса послужила предложенная реконструкция второй половины пятого столбца Бехистунской надписи, в которой идет речь о маршруте похода Дария </w:t>
      </w:r>
      <w:r>
        <w:rPr>
          <w:color w:val="000000"/>
          <w:szCs w:val="28"/>
          <w:lang w:val="en-US"/>
        </w:rPr>
        <w:t>I</w:t>
      </w:r>
      <w:r>
        <w:rPr>
          <w:color w:val="000000"/>
          <w:szCs w:val="28"/>
        </w:rPr>
        <w:t xml:space="preserve"> на саков. На основе сопоставления восстановленной части текста из </w:t>
      </w:r>
      <w:r>
        <w:rPr>
          <w:color w:val="000000"/>
          <w:szCs w:val="28"/>
        </w:rPr>
        <w:lastRenderedPageBreak/>
        <w:t>Бехистуна, затем Накши-Рустемской и Персепольской  надписей  со  сведениями  античных  источников,  сделано</w:t>
      </w:r>
    </w:p>
    <w:p w:rsidR="003051CA" w:rsidRDefault="003051CA" w:rsidP="003051CA">
      <w:pPr>
        <w:shd w:val="clear" w:color="auto" w:fill="FFFFFF"/>
        <w:autoSpaceDE w:val="0"/>
        <w:autoSpaceDN w:val="0"/>
        <w:adjustRightInd w:val="0"/>
        <w:jc w:val="both"/>
      </w:pPr>
      <w:r>
        <w:rPr>
          <w:color w:val="000000"/>
          <w:szCs w:val="28"/>
        </w:rPr>
        <w:t>предположение о соответствии заморских саков и саков, «которые за Согдом»</w:t>
      </w:r>
      <w:r>
        <w:t xml:space="preserve"> </w:t>
      </w:r>
      <w:r>
        <w:rPr>
          <w:color w:val="000000"/>
          <w:szCs w:val="28"/>
        </w:rPr>
        <w:t>массагетам, даям, каспиям.</w:t>
      </w:r>
    </w:p>
    <w:p w:rsidR="003051CA" w:rsidRDefault="003051CA" w:rsidP="003051CA">
      <w:pPr>
        <w:shd w:val="clear" w:color="auto" w:fill="FFFFFF"/>
        <w:autoSpaceDE w:val="0"/>
        <w:autoSpaceDN w:val="0"/>
        <w:adjustRightInd w:val="0"/>
        <w:ind w:firstLine="708"/>
        <w:jc w:val="both"/>
      </w:pPr>
      <w:r>
        <w:rPr>
          <w:color w:val="000000"/>
          <w:szCs w:val="28"/>
        </w:rPr>
        <w:t xml:space="preserve">Была высказана и другая точка зрения, согласно которой под саками-парадрайа следует понимать европейских скифов, населявших территорию Причерноморья.                                                                                   </w:t>
      </w:r>
    </w:p>
    <w:p w:rsidR="003051CA" w:rsidRDefault="003051CA" w:rsidP="003051CA">
      <w:pPr>
        <w:ind w:firstLine="708"/>
        <w:jc w:val="both"/>
        <w:rPr>
          <w:color w:val="000000"/>
          <w:szCs w:val="28"/>
        </w:rPr>
      </w:pPr>
      <w:r>
        <w:rPr>
          <w:color w:val="000000"/>
          <w:szCs w:val="28"/>
        </w:rPr>
        <w:t>Походы ахеменидских царей Дария и его предшественника Кира П в страну саков и массагетов принадлежат к числу исторически установленных фактов. Геродот, подробно рассказывающий об этих событиях, помещает земли массагетов к востоку от Каспийского моря «по направлению к восходу</w:t>
      </w:r>
    </w:p>
    <w:p w:rsidR="003051CA" w:rsidRDefault="003051CA" w:rsidP="003051CA">
      <w:pPr>
        <w:shd w:val="clear" w:color="auto" w:fill="FFFFFF"/>
        <w:autoSpaceDE w:val="0"/>
        <w:autoSpaceDN w:val="0"/>
        <w:adjustRightInd w:val="0"/>
        <w:jc w:val="both"/>
      </w:pPr>
      <w:r>
        <w:rPr>
          <w:color w:val="000000"/>
          <w:szCs w:val="28"/>
        </w:rPr>
        <w:t>солнца за рекой Араксом». Маршруты походов Кира и Дария спорны. Одни ученые считают, что Дарий, повторив маршрут своего предшественника, встретился с саками за Амударьей у Аральского моря, другие же полагают, что Кир сражался с массагетами за р. Узбоем (западный ныне высохший приток Амударьи), а Дарий переправился на землю саков в среднем течении Амударьи. Ясно одно, независимо от расхождений в мнениях, оба похода были направлены против племен саков и массагетов. Географически - это регион восточного Прикаспия и Приаралье от Узбоя до р. Сырдарьи включительно. Массагетский союз объединял, вероятно, и такие племена, как дербики, абии, апасиаки.</w:t>
      </w:r>
    </w:p>
    <w:p w:rsidR="003051CA" w:rsidRDefault="003051CA" w:rsidP="003051CA">
      <w:pPr>
        <w:shd w:val="clear" w:color="auto" w:fill="FFFFFF"/>
        <w:autoSpaceDE w:val="0"/>
        <w:autoSpaceDN w:val="0"/>
        <w:adjustRightInd w:val="0"/>
        <w:ind w:firstLine="708"/>
        <w:jc w:val="both"/>
      </w:pPr>
      <w:r>
        <w:rPr>
          <w:color w:val="000000"/>
          <w:szCs w:val="28"/>
        </w:rPr>
        <w:t xml:space="preserve">Существует также мнение, что саки-тиграхауда локализуются в Шаше, на Тянь-Шане и в Семиречье -Жетысу. </w:t>
      </w:r>
    </w:p>
    <w:p w:rsidR="003051CA" w:rsidRDefault="003051CA" w:rsidP="003051CA">
      <w:pPr>
        <w:shd w:val="clear" w:color="auto" w:fill="FFFFFF"/>
        <w:autoSpaceDE w:val="0"/>
        <w:autoSpaceDN w:val="0"/>
        <w:adjustRightInd w:val="0"/>
        <w:ind w:firstLine="708"/>
        <w:jc w:val="both"/>
      </w:pPr>
      <w:r>
        <w:rPr>
          <w:color w:val="000000"/>
          <w:szCs w:val="28"/>
        </w:rPr>
        <w:t>Севернее массагетов, по словам Страбона, «выше Меотиды» расселялись племена даев. Античные авторы помещают их на землях, принадлежавших, как писал ранее Геродот, массагетам. Все это говорит о том, что даи (дахи) первоначально занимали область севернее массагетов, либо входили в конфедерацию последних. Около середины Ш в. до н.э. даи появляются в юго-восточном Прикаспии, на границах Парфии, занимая на исторической арене место массагетов.</w:t>
      </w:r>
    </w:p>
    <w:p w:rsidR="003051CA" w:rsidRDefault="003051CA" w:rsidP="003051CA">
      <w:pPr>
        <w:shd w:val="clear" w:color="auto" w:fill="FFFFFF"/>
        <w:autoSpaceDE w:val="0"/>
        <w:autoSpaceDN w:val="0"/>
        <w:adjustRightInd w:val="0"/>
        <w:ind w:firstLine="708"/>
        <w:jc w:val="both"/>
      </w:pPr>
      <w:r>
        <w:rPr>
          <w:color w:val="000000"/>
          <w:szCs w:val="28"/>
        </w:rPr>
        <w:t>В древнеперсидских клинописных текстах ничего не говорится о племенах и народах, живших севернее саков, Лишь в Авесте упоминается имя сайрима. Более подробная информация содержится в древнегреческих источников, в которых говорится о савроматах, племени, которое можно сопоставить с сайрима.</w:t>
      </w:r>
    </w:p>
    <w:p w:rsidR="003051CA" w:rsidRDefault="003051CA" w:rsidP="003051CA">
      <w:pPr>
        <w:ind w:firstLine="708"/>
        <w:jc w:val="both"/>
        <w:rPr>
          <w:color w:val="000000"/>
          <w:szCs w:val="28"/>
        </w:rPr>
      </w:pPr>
      <w:r>
        <w:rPr>
          <w:color w:val="000000"/>
          <w:szCs w:val="28"/>
        </w:rPr>
        <w:t>Однако, «савроматы», так же, как термины «саки», «скифы», позднее «тюрки», нередко употреблялись авторами в двух значениях: в качестве собственного имени племени и как термин, объединяющий большую группу родственных по языку и культуре племен.</w:t>
      </w:r>
    </w:p>
    <w:p w:rsidR="003051CA" w:rsidRDefault="003051CA" w:rsidP="003051CA">
      <w:pPr>
        <w:shd w:val="clear" w:color="auto" w:fill="FFFFFF"/>
        <w:autoSpaceDE w:val="0"/>
        <w:autoSpaceDN w:val="0"/>
        <w:adjustRightInd w:val="0"/>
        <w:ind w:firstLine="708"/>
        <w:jc w:val="both"/>
      </w:pPr>
      <w:r>
        <w:rPr>
          <w:color w:val="000000"/>
          <w:szCs w:val="28"/>
        </w:rPr>
        <w:t>Одним из таких племен савроматского объединения были аорсы, имя которых позднее, во П в. до н.э. стало известно греко-римским авторам. Вероятнее всего, они происходят из Южного Приуралья и прилегающих северо-западных областей территории Казахстана.</w:t>
      </w:r>
    </w:p>
    <w:p w:rsidR="003051CA" w:rsidRDefault="003051CA" w:rsidP="003051CA">
      <w:pPr>
        <w:shd w:val="clear" w:color="auto" w:fill="FFFFFF"/>
        <w:autoSpaceDE w:val="0"/>
        <w:autoSpaceDN w:val="0"/>
        <w:adjustRightInd w:val="0"/>
        <w:ind w:firstLine="708"/>
        <w:jc w:val="both"/>
      </w:pPr>
      <w:r>
        <w:rPr>
          <w:color w:val="000000"/>
          <w:szCs w:val="28"/>
        </w:rPr>
        <w:t>За савроматами, по Геродоту, обитали будины, а к северу от них -фиссагеты и иирки. Далее упоминается племя гиппеев.</w:t>
      </w:r>
    </w:p>
    <w:p w:rsidR="003051CA" w:rsidRDefault="003051CA" w:rsidP="003051CA">
      <w:pPr>
        <w:pStyle w:val="21"/>
        <w:spacing w:line="240" w:lineRule="auto"/>
        <w:ind w:firstLine="708"/>
      </w:pPr>
      <w:r>
        <w:t>Племена исседонов Геродот помещает к востоку от агриппеев. По рассказам исседонов, сообщает Геродот, выше них живут племена аримаспов и «стерегущих золото грифов». Племена аримаспов и грифов связывают с северо-востоком Казахстана, где находились крупнейшие для того времени золотые рудники. Можно предположить, что исседоны находились в степях Центрального Казахстана.</w:t>
      </w:r>
    </w:p>
    <w:p w:rsidR="003051CA" w:rsidRDefault="003051CA" w:rsidP="003051CA">
      <w:pPr>
        <w:shd w:val="clear" w:color="auto" w:fill="FFFFFF"/>
        <w:autoSpaceDE w:val="0"/>
        <w:autoSpaceDN w:val="0"/>
        <w:adjustRightInd w:val="0"/>
        <w:ind w:firstLine="708"/>
        <w:jc w:val="both"/>
      </w:pPr>
      <w:r>
        <w:rPr>
          <w:color w:val="000000"/>
          <w:szCs w:val="28"/>
        </w:rPr>
        <w:t xml:space="preserve">В </w:t>
      </w:r>
      <w:r>
        <w:rPr>
          <w:color w:val="000000"/>
          <w:szCs w:val="28"/>
          <w:lang w:val="en-US"/>
        </w:rPr>
        <w:t>VIII</w:t>
      </w:r>
      <w:r>
        <w:rPr>
          <w:color w:val="000000"/>
          <w:szCs w:val="28"/>
        </w:rPr>
        <w:t>-</w:t>
      </w:r>
      <w:r>
        <w:rPr>
          <w:color w:val="000000"/>
          <w:szCs w:val="28"/>
          <w:lang w:val="en-US"/>
        </w:rPr>
        <w:t>IV</w:t>
      </w:r>
      <w:r>
        <w:rPr>
          <w:color w:val="000000"/>
          <w:szCs w:val="28"/>
        </w:rPr>
        <w:t xml:space="preserve"> вв. до н.э. этническая и политическая карта Евразии отличалась большой пестротой. В это время складывались относительно устойчивые экономические, политические и культурные связи между близкими и отдаленными племенами, народами, государствами, нередко происходили и военные столкновения. У племен, населявших </w:t>
      </w:r>
      <w:r>
        <w:rPr>
          <w:color w:val="000000"/>
          <w:szCs w:val="28"/>
        </w:rPr>
        <w:lastRenderedPageBreak/>
        <w:t>территорию Казахстана, такие, взаимосвязи и контакты существовали с населением Средней Азии, Алтая, Сибири, Северной Монголии и Китая.</w:t>
      </w:r>
    </w:p>
    <w:p w:rsidR="003051CA" w:rsidRDefault="003051CA" w:rsidP="003051CA">
      <w:pPr>
        <w:ind w:firstLine="708"/>
        <w:jc w:val="both"/>
      </w:pPr>
      <w:r>
        <w:rPr>
          <w:color w:val="000000"/>
          <w:szCs w:val="28"/>
        </w:rPr>
        <w:t xml:space="preserve">Савроматские племена запада соседствовали со скифами Причерноморья, торговали с ними, заключали военные союзы или вступали в вооруженные конфликты. На юге саки и савроматы    еще в доахеменидское время были связаны с такими государственными образованиями, как «Большой Хорезм» и «Бактрийское царство», Ассирия и Мидия, а с середины </w:t>
      </w:r>
      <w:r>
        <w:rPr>
          <w:color w:val="000000"/>
          <w:szCs w:val="28"/>
          <w:lang w:val="en-US"/>
        </w:rPr>
        <w:t>VI</w:t>
      </w:r>
      <w:r>
        <w:rPr>
          <w:color w:val="000000"/>
          <w:szCs w:val="28"/>
        </w:rPr>
        <w:t xml:space="preserve"> в. до н.э. - Персия. Так, Кир заключил союз с саками и прибегал к их помощи во время войны с лидийским царем Крезом. Не удовлетворившись союзом, Кир решил покорить саков и массагетов. Завоевательные походы персов встретили ожесточенное сопротивление, поход Кира потерпел полную неудачу.</w:t>
      </w:r>
    </w:p>
    <w:p w:rsidR="003051CA" w:rsidRDefault="003051CA" w:rsidP="003051CA">
      <w:pPr>
        <w:shd w:val="clear" w:color="auto" w:fill="FFFFFF"/>
        <w:autoSpaceDE w:val="0"/>
        <w:autoSpaceDN w:val="0"/>
        <w:adjustRightInd w:val="0"/>
        <w:ind w:firstLine="708"/>
        <w:jc w:val="both"/>
      </w:pPr>
      <w:r>
        <w:rPr>
          <w:color w:val="000000"/>
          <w:szCs w:val="28"/>
        </w:rPr>
        <w:t xml:space="preserve">Завоевательные походы Кира в Средней Азии продолжал Дарий </w:t>
      </w:r>
      <w:r>
        <w:rPr>
          <w:color w:val="000000"/>
          <w:szCs w:val="28"/>
          <w:lang w:val="en-US"/>
        </w:rPr>
        <w:t>I</w:t>
      </w:r>
      <w:r>
        <w:rPr>
          <w:color w:val="000000"/>
          <w:szCs w:val="28"/>
        </w:rPr>
        <w:t>. Ему удалось на время подчинить отдельные сакские племена, в том числе саков-хаумаварга и каспиев. Эти племена вошли в состав ХУ сатрапии империи Ахеменидов. Саки служили в войсках Ахеменидов. Часть их входила даже в личную гвардию персидского царя.</w:t>
      </w:r>
    </w:p>
    <w:p w:rsidR="003051CA" w:rsidRDefault="003051CA" w:rsidP="003051CA">
      <w:pPr>
        <w:shd w:val="clear" w:color="auto" w:fill="FFFFFF"/>
        <w:autoSpaceDE w:val="0"/>
        <w:autoSpaceDN w:val="0"/>
        <w:adjustRightInd w:val="0"/>
        <w:ind w:firstLine="708"/>
        <w:jc w:val="both"/>
      </w:pPr>
      <w:r>
        <w:rPr>
          <w:color w:val="000000"/>
          <w:szCs w:val="28"/>
        </w:rPr>
        <w:t xml:space="preserve">В конце </w:t>
      </w:r>
      <w:r>
        <w:rPr>
          <w:color w:val="000000"/>
          <w:szCs w:val="28"/>
          <w:lang w:val="en-US"/>
        </w:rPr>
        <w:t>VI</w:t>
      </w:r>
      <w:r>
        <w:rPr>
          <w:color w:val="000000"/>
          <w:szCs w:val="28"/>
        </w:rPr>
        <w:t xml:space="preserve"> - начале </w:t>
      </w:r>
      <w:r>
        <w:rPr>
          <w:color w:val="000000"/>
          <w:szCs w:val="28"/>
          <w:lang w:val="en-US"/>
        </w:rPr>
        <w:t>V</w:t>
      </w:r>
      <w:r>
        <w:rPr>
          <w:color w:val="000000"/>
          <w:szCs w:val="28"/>
        </w:rPr>
        <w:t xml:space="preserve"> вв. до н.э. на древнем Востоке назревали крупные политические события, связанные с началом греко-персидских войн. Отдельные сакские племена участвовали в этих войнах на стороне персов, в качестве союзников и наемников. В битве при Гавгамелах, например, участвовала легкая сакская конница.</w:t>
      </w:r>
    </w:p>
    <w:p w:rsidR="003051CA" w:rsidRDefault="003051CA" w:rsidP="003051CA">
      <w:pPr>
        <w:shd w:val="clear" w:color="auto" w:fill="FFFFFF"/>
        <w:autoSpaceDE w:val="0"/>
        <w:autoSpaceDN w:val="0"/>
        <w:adjustRightInd w:val="0"/>
        <w:ind w:firstLine="708"/>
        <w:jc w:val="both"/>
      </w:pPr>
      <w:r>
        <w:rPr>
          <w:color w:val="000000"/>
          <w:szCs w:val="28"/>
        </w:rPr>
        <w:t xml:space="preserve">В 30-е гг. </w:t>
      </w:r>
      <w:r>
        <w:rPr>
          <w:color w:val="000000"/>
          <w:szCs w:val="28"/>
          <w:lang w:val="en-US"/>
        </w:rPr>
        <w:t>IV</w:t>
      </w:r>
      <w:r>
        <w:rPr>
          <w:color w:val="000000"/>
          <w:szCs w:val="28"/>
        </w:rPr>
        <w:t xml:space="preserve"> в. до н.э. греко-македоняне под предводительством Александра Македонского разбили армию последнего Ахеменида, Дария Ш Кодомана, и вторглись в Среднюю Азию.</w:t>
      </w:r>
    </w:p>
    <w:p w:rsidR="003051CA" w:rsidRDefault="003051CA" w:rsidP="003051CA">
      <w:pPr>
        <w:ind w:firstLine="708"/>
        <w:jc w:val="both"/>
        <w:rPr>
          <w:color w:val="000000"/>
          <w:szCs w:val="28"/>
        </w:rPr>
      </w:pPr>
      <w:r>
        <w:rPr>
          <w:color w:val="000000"/>
          <w:szCs w:val="28"/>
        </w:rPr>
        <w:t>Вторжение греков встретило упорное сопротивление племен и народностей Средней Азии. В борьбе против войск Александра Македонского активно участвовали племена, населявшие в то время южные районы Казахстана, в частности, массагеты. При попытке Александра Македонского с войсками переправиться через Сырдарью, закончилась неудачей - он был ранен сакской стрелой. Только после почти трехлетней ожесточенной борьбы греко-македонянам удалось на время подчинить народности Средней Азии. Сакские же племена, жившие за Сырдарьей, сохранили свою независимость.</w:t>
      </w:r>
    </w:p>
    <w:p w:rsidR="003051CA" w:rsidRDefault="003051CA" w:rsidP="003051CA">
      <w:pPr>
        <w:pStyle w:val="2"/>
      </w:pPr>
      <w:r>
        <w:t>Памятники Восточного Казахстана</w:t>
      </w:r>
    </w:p>
    <w:p w:rsidR="003051CA" w:rsidRDefault="003051CA" w:rsidP="003051CA">
      <w:pPr>
        <w:ind w:firstLine="708"/>
        <w:jc w:val="both"/>
        <w:rPr>
          <w:color w:val="000000"/>
          <w:szCs w:val="28"/>
        </w:rPr>
      </w:pPr>
      <w:r>
        <w:rPr>
          <w:color w:val="000000"/>
          <w:szCs w:val="28"/>
        </w:rPr>
        <w:t>Большинство памятников эпохи раннего железа расположено в долине главной водной артерии Восточного Казахстана - р. Иртыш. Курганные могильники сосредоточены на северных и южных склонах Калбинского хребта, а далее тянутся на юго-запад до Чингизтау и западных районов Тарбагатая. На юге они распространены в Зайсанской котловине. В восточных горных районах разбросаны по берегам рек Нарыма, Бухтармы и многочисленным притокам последней, смыкаясь с памятниками районов Горного Алтая.</w:t>
      </w:r>
    </w:p>
    <w:p w:rsidR="003051CA" w:rsidRDefault="003051CA" w:rsidP="003051CA">
      <w:pPr>
        <w:shd w:val="clear" w:color="auto" w:fill="FFFFFF"/>
        <w:autoSpaceDE w:val="0"/>
        <w:autoSpaceDN w:val="0"/>
        <w:adjustRightInd w:val="0"/>
        <w:ind w:firstLine="708"/>
        <w:jc w:val="both"/>
      </w:pPr>
      <w:r>
        <w:rPr>
          <w:color w:val="000000"/>
          <w:szCs w:val="28"/>
        </w:rPr>
        <w:t>Самые большие «царские курганы» сосредоточены в Чиликтинской долине и в горах Южного Алтая на берегу р. Бухтармы. В горных районах Восточного Казахстана, богатых выходами дикого камня, большинство курганов имеет каменные насыпи (Берель, Катон, Майэмир). В долинах верхнего Прииртышья насыпи сооружались из земли с примесью гальки, но в погребальных сооружениях почти всегда использовался камень. В равнинных районах среднего Иртыша, примыкающих к Кулундинской степи, курганы возводились из земли (Жолкудук, Чернореченск, Иртышское, Боброво, Леонтьевка).</w:t>
      </w:r>
    </w:p>
    <w:p w:rsidR="003051CA" w:rsidRDefault="003051CA" w:rsidP="003051CA">
      <w:pPr>
        <w:shd w:val="clear" w:color="auto" w:fill="FFFFFF"/>
        <w:autoSpaceDE w:val="0"/>
        <w:autoSpaceDN w:val="0"/>
        <w:adjustRightInd w:val="0"/>
        <w:ind w:firstLine="708"/>
        <w:jc w:val="both"/>
      </w:pPr>
      <w:r>
        <w:rPr>
          <w:color w:val="000000"/>
          <w:szCs w:val="28"/>
        </w:rPr>
        <w:t>Полезные ископаемые Восточного Казахстана разрабатывались и в раннежелезный век. Полиметаллический пояс Рудного Алтая насчитывает около 850 месторождений и рудопроявлений.</w:t>
      </w:r>
    </w:p>
    <w:p w:rsidR="003051CA" w:rsidRDefault="003051CA" w:rsidP="003051CA">
      <w:pPr>
        <w:shd w:val="clear" w:color="auto" w:fill="FFFFFF"/>
        <w:autoSpaceDE w:val="0"/>
        <w:autoSpaceDN w:val="0"/>
        <w:adjustRightInd w:val="0"/>
        <w:ind w:firstLine="708"/>
        <w:jc w:val="both"/>
      </w:pPr>
      <w:r>
        <w:rPr>
          <w:color w:val="000000"/>
          <w:szCs w:val="28"/>
        </w:rPr>
        <w:t>Памятники этого периода изучали В.В. Радлов, С.С.Черников, М.П.Грязнов, С.Н.Руденко, Н.В. Полосьняк, В.И. Молодин, З.С.Самашев.</w:t>
      </w:r>
      <w:r w:rsidRPr="007E5F84">
        <w:rPr>
          <w:color w:val="000000"/>
          <w:szCs w:val="28"/>
        </w:rPr>
        <w:t xml:space="preserve"> </w:t>
      </w:r>
      <w:r>
        <w:rPr>
          <w:color w:val="000000"/>
          <w:szCs w:val="28"/>
        </w:rPr>
        <w:t xml:space="preserve">В науке выделяются три главных этапа развития материальной культуры саков Восточного Казахстана: майэмирский - </w:t>
      </w:r>
      <w:r>
        <w:rPr>
          <w:color w:val="000000"/>
          <w:szCs w:val="28"/>
          <w:lang w:val="en-US"/>
        </w:rPr>
        <w:t>VII</w:t>
      </w:r>
      <w:r>
        <w:rPr>
          <w:color w:val="000000"/>
          <w:szCs w:val="28"/>
        </w:rPr>
        <w:t>-</w:t>
      </w:r>
      <w:r>
        <w:rPr>
          <w:color w:val="000000"/>
          <w:szCs w:val="28"/>
          <w:lang w:val="en-US"/>
        </w:rPr>
        <w:t>VI</w:t>
      </w:r>
      <w:r>
        <w:rPr>
          <w:color w:val="000000"/>
          <w:szCs w:val="28"/>
        </w:rPr>
        <w:t xml:space="preserve"> вв., берельский - </w:t>
      </w:r>
      <w:r>
        <w:rPr>
          <w:color w:val="000000"/>
          <w:szCs w:val="28"/>
          <w:lang w:val="en-US"/>
        </w:rPr>
        <w:t>V</w:t>
      </w:r>
      <w:r>
        <w:rPr>
          <w:color w:val="000000"/>
          <w:szCs w:val="28"/>
        </w:rPr>
        <w:t>-</w:t>
      </w:r>
      <w:r>
        <w:rPr>
          <w:color w:val="000000"/>
          <w:szCs w:val="28"/>
          <w:lang w:val="en-US"/>
        </w:rPr>
        <w:t>IV</w:t>
      </w:r>
      <w:r>
        <w:rPr>
          <w:color w:val="000000"/>
          <w:szCs w:val="28"/>
        </w:rPr>
        <w:t xml:space="preserve"> вв., кулажоргинский - III-</w:t>
      </w:r>
      <w:r>
        <w:rPr>
          <w:color w:val="000000"/>
          <w:szCs w:val="28"/>
          <w:lang w:val="en-US"/>
        </w:rPr>
        <w:t>I</w:t>
      </w:r>
      <w:r>
        <w:rPr>
          <w:color w:val="000000"/>
          <w:szCs w:val="28"/>
        </w:rPr>
        <w:t xml:space="preserve"> вв. до н.э.</w:t>
      </w:r>
    </w:p>
    <w:p w:rsidR="003051CA" w:rsidRDefault="003051CA" w:rsidP="003051CA">
      <w:pPr>
        <w:shd w:val="clear" w:color="auto" w:fill="FFFFFF"/>
        <w:autoSpaceDE w:val="0"/>
        <w:autoSpaceDN w:val="0"/>
        <w:adjustRightInd w:val="0"/>
        <w:ind w:firstLine="708"/>
        <w:jc w:val="both"/>
      </w:pPr>
      <w:r>
        <w:rPr>
          <w:color w:val="000000"/>
          <w:szCs w:val="28"/>
        </w:rPr>
        <w:lastRenderedPageBreak/>
        <w:t>Майэмирский этап назван по имени курганного могильника в Майэмирской степи в верховьях р. Нарым.</w:t>
      </w:r>
    </w:p>
    <w:p w:rsidR="003051CA" w:rsidRDefault="003051CA" w:rsidP="003051CA">
      <w:pPr>
        <w:shd w:val="clear" w:color="auto" w:fill="FFFFFF"/>
        <w:autoSpaceDE w:val="0"/>
        <w:autoSpaceDN w:val="0"/>
        <w:adjustRightInd w:val="0"/>
        <w:ind w:firstLine="708"/>
        <w:jc w:val="both"/>
      </w:pPr>
      <w:r>
        <w:rPr>
          <w:color w:val="000000"/>
          <w:szCs w:val="28"/>
        </w:rPr>
        <w:t>Рядовые Майэмирские курганы Горного Алтая имели невысокие каменные насыпи, часто обложенные по основанию кольцом из камня. Погребальные камеры - прямоугольной формы, их стены облицовывались деревом и покрывались накатом из бревен.</w:t>
      </w:r>
    </w:p>
    <w:p w:rsidR="003051CA" w:rsidRDefault="003051CA" w:rsidP="003051CA">
      <w:pPr>
        <w:ind w:firstLine="708"/>
        <w:jc w:val="both"/>
        <w:rPr>
          <w:color w:val="000000"/>
          <w:szCs w:val="28"/>
        </w:rPr>
      </w:pPr>
      <w:r>
        <w:rPr>
          <w:color w:val="000000"/>
          <w:szCs w:val="28"/>
        </w:rPr>
        <w:t>Вещевой комплекс майэмирских памятников довольно устойчив и определяется такими ведущими формами, как бронзовые зеркала с высоким бортиком по закраине и петлей посредине диска, ранняя конструкция конской узды из бронзовых удил с внешними петлями, напоминающими миниатюрное стремя, и псалиями с тремя отверстиями или крючком вместо</w:t>
      </w:r>
    </w:p>
    <w:p w:rsidR="003051CA" w:rsidRDefault="003051CA" w:rsidP="003051CA">
      <w:pPr>
        <w:shd w:val="clear" w:color="auto" w:fill="FFFFFF"/>
        <w:autoSpaceDE w:val="0"/>
        <w:autoSpaceDN w:val="0"/>
        <w:adjustRightInd w:val="0"/>
        <w:jc w:val="both"/>
      </w:pPr>
      <w:r>
        <w:rPr>
          <w:color w:val="000000"/>
          <w:szCs w:val="28"/>
        </w:rPr>
        <w:t>центрального отверстия. Из прикладного искусства для майэмирского времени наиболее характерен образ свернувшегося хищника и животных, переданных в движении.</w:t>
      </w:r>
    </w:p>
    <w:p w:rsidR="003051CA" w:rsidRDefault="003051CA" w:rsidP="003051CA">
      <w:pPr>
        <w:shd w:val="clear" w:color="auto" w:fill="FFFFFF"/>
        <w:autoSpaceDE w:val="0"/>
        <w:autoSpaceDN w:val="0"/>
        <w:adjustRightInd w:val="0"/>
        <w:ind w:firstLine="708"/>
        <w:jc w:val="both"/>
      </w:pPr>
      <w:r w:rsidRPr="008A7457">
        <w:rPr>
          <w:b/>
          <w:bCs/>
          <w:i/>
          <w:color w:val="000000"/>
          <w:szCs w:val="28"/>
        </w:rPr>
        <w:t>Чиликтинский курган,</w:t>
      </w:r>
      <w:r>
        <w:rPr>
          <w:b/>
          <w:bCs/>
          <w:color w:val="000000"/>
          <w:szCs w:val="28"/>
        </w:rPr>
        <w:t xml:space="preserve"> </w:t>
      </w:r>
      <w:r>
        <w:rPr>
          <w:bCs/>
          <w:color w:val="000000"/>
          <w:szCs w:val="28"/>
        </w:rPr>
        <w:t>раскопанный С.С.Черниковым,</w:t>
      </w:r>
      <w:r>
        <w:rPr>
          <w:b/>
          <w:bCs/>
          <w:color w:val="000000"/>
          <w:szCs w:val="28"/>
        </w:rPr>
        <w:t xml:space="preserve">  </w:t>
      </w:r>
      <w:r>
        <w:rPr>
          <w:color w:val="000000"/>
          <w:szCs w:val="28"/>
        </w:rPr>
        <w:t>входил в состав могильника, состоявшего из 51 земляной насыпи. Насыпи достигают диаметра 20-100 м при высоте 2-10 м.</w:t>
      </w:r>
    </w:p>
    <w:p w:rsidR="003051CA" w:rsidRDefault="003051CA" w:rsidP="003051CA">
      <w:pPr>
        <w:shd w:val="clear" w:color="auto" w:fill="FFFFFF"/>
        <w:autoSpaceDE w:val="0"/>
        <w:autoSpaceDN w:val="0"/>
        <w:adjustRightInd w:val="0"/>
        <w:ind w:firstLine="708"/>
        <w:jc w:val="both"/>
      </w:pPr>
      <w:r>
        <w:rPr>
          <w:color w:val="000000"/>
          <w:szCs w:val="28"/>
        </w:rPr>
        <w:t>Раскопки кургана позволили воссоздать его конструкцию. На поверхности земли была выкопана яма площадью 5,9 х 7 м и глубиной около 1 м. В яме было сложено квадратное сооружение из толстых лиственничных бревен, стены клетки состояли из двух, а потолок из одного ряда бревен. Внутри деревянной гробницы, у западной стенки, на полу из толстых струганых досок были положены мужчина 40-50 лет, женщина 50-60 лет и сопровождавшие их вещи. Покойников в момент погребения внесли через дромос-коридор, примыкающий к гробнице с востока. После похорон дромос был накрыт бревнами и все сооружение засыпано крупным битым камнем. Затем была возведена насыпь из плотной глины, еще выше насыпана земля с мелкой галькой. В первоначальном виде курган имел диаметр 45 м и высоту около 10 м. Со временем насыпь деформировалась и к моменту раскопок,ее диаметр достигал 66 м, а высота — 6 м.</w:t>
      </w:r>
    </w:p>
    <w:p w:rsidR="003051CA" w:rsidRDefault="003051CA" w:rsidP="003051CA">
      <w:pPr>
        <w:shd w:val="clear" w:color="auto" w:fill="FFFFFF"/>
        <w:autoSpaceDE w:val="0"/>
        <w:autoSpaceDN w:val="0"/>
        <w:adjustRightInd w:val="0"/>
        <w:ind w:firstLine="708"/>
        <w:jc w:val="both"/>
      </w:pPr>
      <w:r>
        <w:rPr>
          <w:color w:val="000000"/>
          <w:szCs w:val="28"/>
        </w:rPr>
        <w:t>Как и большинство других   курганов, чиликтинская гробница была ограблена еще в древности.</w:t>
      </w:r>
    </w:p>
    <w:p w:rsidR="003051CA" w:rsidRDefault="003051CA" w:rsidP="003051CA">
      <w:pPr>
        <w:ind w:firstLine="708"/>
        <w:jc w:val="both"/>
      </w:pPr>
      <w:r>
        <w:rPr>
          <w:color w:val="000000"/>
          <w:szCs w:val="28"/>
        </w:rPr>
        <w:t>Несмотря на ограбление, в кургане сохранились находки: остатки кожаного колчана с тринадцатью бронзовыми втульчатыми наконечниками стрел ранней, так называемой асимметрично-ромбической формы, и яркие образцы древнего прикладного искусства из 524 золотых изделий. Среди них: бляшки в виде оленей с подогнутыми ногами, украшавшие колчан (14 экз.), барельефные контурные фигурки орлов с повернутой головой (9 экз.), свернувшиеся в кольцо пантеры (29 экз.), вырезанные  из   фольги  фигурки  кабанов  (12  экз.),   изображение  рыбы, инкрустированное бирюзой и украшенное мелкими шариками золотой зерни, бляшка в виде птицы с распростертыми крыльями и множество других более мелких ювелирных украшений.</w:t>
      </w:r>
    </w:p>
    <w:p w:rsidR="003051CA" w:rsidRDefault="003051CA" w:rsidP="003051CA">
      <w:pPr>
        <w:shd w:val="clear" w:color="auto" w:fill="FFFFFF"/>
        <w:autoSpaceDE w:val="0"/>
        <w:autoSpaceDN w:val="0"/>
        <w:adjustRightInd w:val="0"/>
        <w:ind w:firstLine="708"/>
        <w:jc w:val="both"/>
        <w:rPr>
          <w:color w:val="000000"/>
          <w:szCs w:val="28"/>
        </w:rPr>
      </w:pPr>
      <w:r>
        <w:rPr>
          <w:color w:val="000000"/>
          <w:szCs w:val="28"/>
        </w:rPr>
        <w:t>Чиликтинский курган датируется УП вв. до н.э. Это самый ранний «царский» курган северной степной полосы Казахстана и один из древнейших на территории Евразии. Здесь ярко представлено прикладное искусство скотоводческих племен евразийских степей. Ряд художественных произведений так называемого «звериного» стиля в Чиликтинском кургане (олень с поджатыми ногами, свернувшиеся в кольцо пантеры, орлы с повернутой головой) относятся к исходным образцам искусства сакско-скифского мира.</w:t>
      </w:r>
    </w:p>
    <w:p w:rsidR="003051CA" w:rsidRPr="00245464" w:rsidRDefault="003051CA" w:rsidP="003051CA">
      <w:pPr>
        <w:shd w:val="clear" w:color="auto" w:fill="FFFFFF"/>
        <w:autoSpaceDE w:val="0"/>
        <w:autoSpaceDN w:val="0"/>
        <w:adjustRightInd w:val="0"/>
        <w:ind w:firstLine="708"/>
        <w:jc w:val="both"/>
      </w:pPr>
      <w:r>
        <w:rPr>
          <w:color w:val="000000"/>
          <w:szCs w:val="28"/>
        </w:rPr>
        <w:t xml:space="preserve">В 2003 г. был раскопан еще один «царский курган» могильника Чиликты, имевший, как выяснилось аналогичную конструкцию, состоящую из сруба и курганной насыпи. Погребение было ограблено в древности, но при этом часть изделий украшавших одежду и головной убор погребенного здесь представителя элиты были потеряны в грабительской траншее и собраны археологами. Это были литые фигурки оленей, пары оленей в геральдической позе, архаров, барсов, волка, оленя, беркута. Датируется курган </w:t>
      </w:r>
      <w:r>
        <w:rPr>
          <w:color w:val="000000"/>
          <w:szCs w:val="28"/>
          <w:lang w:val="en-US"/>
        </w:rPr>
        <w:t>VIII</w:t>
      </w:r>
      <w:r w:rsidRPr="00EF640F">
        <w:rPr>
          <w:color w:val="000000"/>
          <w:szCs w:val="28"/>
        </w:rPr>
        <w:t xml:space="preserve"> </w:t>
      </w:r>
      <w:r>
        <w:rPr>
          <w:color w:val="000000"/>
          <w:szCs w:val="28"/>
        </w:rPr>
        <w:t>вв. до н.э.</w:t>
      </w:r>
    </w:p>
    <w:p w:rsidR="003051CA" w:rsidRDefault="003051CA" w:rsidP="003051CA">
      <w:pPr>
        <w:shd w:val="clear" w:color="auto" w:fill="FFFFFF"/>
        <w:autoSpaceDE w:val="0"/>
        <w:autoSpaceDN w:val="0"/>
        <w:adjustRightInd w:val="0"/>
        <w:ind w:firstLine="708"/>
        <w:jc w:val="both"/>
      </w:pPr>
      <w:r>
        <w:rPr>
          <w:color w:val="000000"/>
          <w:szCs w:val="28"/>
        </w:rPr>
        <w:lastRenderedPageBreak/>
        <w:t>На берельском этапе культура древних скотоводов Восточного Казахстана приобретает выразительные и законченные черты. В горных районах повсеместно распространяется ранее уже известный устойчивый тип курганов с каменной наброской, деревянным срубом в грунтовой яме и захоронениями коней.</w:t>
      </w:r>
    </w:p>
    <w:p w:rsidR="003051CA" w:rsidRDefault="003051CA" w:rsidP="003051CA">
      <w:pPr>
        <w:ind w:firstLine="708"/>
        <w:jc w:val="both"/>
        <w:rPr>
          <w:color w:val="000000"/>
          <w:szCs w:val="28"/>
        </w:rPr>
      </w:pPr>
      <w:r>
        <w:rPr>
          <w:color w:val="000000"/>
          <w:szCs w:val="28"/>
        </w:rPr>
        <w:t>Памятники этого типа особенно четко представлены в широко известных Пазырыкских курганах Восточного Алтая, широко известных благодаря раскопкам В.В.Радлова, С.И.Руденко, м.П.Грязнова, Н.В.Полосьмак, В.И.Молодина, В.Д.Кубарева,</w:t>
      </w:r>
      <w:r w:rsidRPr="008A7457">
        <w:rPr>
          <w:color w:val="000000"/>
          <w:szCs w:val="28"/>
        </w:rPr>
        <w:t xml:space="preserve"> </w:t>
      </w:r>
      <w:r>
        <w:rPr>
          <w:color w:val="000000"/>
          <w:szCs w:val="28"/>
        </w:rPr>
        <w:t>З.С.Самашева.</w:t>
      </w:r>
    </w:p>
    <w:p w:rsidR="003051CA" w:rsidRDefault="003051CA" w:rsidP="003051CA">
      <w:pPr>
        <w:ind w:firstLine="708"/>
        <w:jc w:val="both"/>
        <w:rPr>
          <w:color w:val="000000"/>
          <w:szCs w:val="28"/>
        </w:rPr>
      </w:pPr>
      <w:r>
        <w:rPr>
          <w:color w:val="000000"/>
          <w:szCs w:val="28"/>
        </w:rPr>
        <w:t>Одним из наиболее ярких памятников этого периода является курган Берел.</w:t>
      </w:r>
    </w:p>
    <w:p w:rsidR="003051CA" w:rsidRDefault="003051CA" w:rsidP="003051CA">
      <w:pPr>
        <w:ind w:firstLine="708"/>
        <w:jc w:val="both"/>
        <w:rPr>
          <w:color w:val="000000"/>
          <w:szCs w:val="20"/>
        </w:rPr>
      </w:pPr>
      <w:r w:rsidRPr="008A7457">
        <w:rPr>
          <w:i/>
          <w:color w:val="000000"/>
          <w:szCs w:val="28"/>
        </w:rPr>
        <w:t>Могильник Берел</w:t>
      </w:r>
      <w:r>
        <w:rPr>
          <w:color w:val="000000"/>
          <w:szCs w:val="28"/>
        </w:rPr>
        <w:t xml:space="preserve"> находится на территории Казахского Алтая на стыке границ Казахстана, Монголии и России. В нем насчитывается более тридцати курганов, расположенных цепочками. Наиболее </w:t>
      </w:r>
      <w:r>
        <w:rPr>
          <w:color w:val="000000"/>
          <w:szCs w:val="20"/>
        </w:rPr>
        <w:t>крупные наземные конструкции свидетельствуют о том, что древние кочевники хоронили здесь своих вождей, для которых и воздвигали сложные погребально-культовые сооруже</w:t>
      </w:r>
      <w:r>
        <w:rPr>
          <w:color w:val="000000"/>
          <w:szCs w:val="20"/>
        </w:rPr>
        <w:softHyphen/>
        <w:t>ния. Доминирующее положение долины и удивительная красота природы способствовали сакрализации этого пространства.</w:t>
      </w:r>
    </w:p>
    <w:p w:rsidR="003051CA" w:rsidRDefault="003051CA" w:rsidP="003051CA">
      <w:pPr>
        <w:ind w:firstLine="708"/>
        <w:jc w:val="both"/>
        <w:rPr>
          <w:color w:val="000000"/>
          <w:szCs w:val="20"/>
        </w:rPr>
      </w:pPr>
      <w:r>
        <w:rPr>
          <w:color w:val="000000"/>
          <w:szCs w:val="20"/>
        </w:rPr>
        <w:t>Возможно древние кочевники, учитывая природно-климатические условия местности, сооружали такие погребальные конструкции, при которых возникла искусственная мерзлота. Благодаря ей в погребениях сохраняются уникальные свидетельства жизни древних кочевников Алтая – одежда, утварь, и что особенно важно -  мумифицированные останки людей и животных.</w:t>
      </w:r>
    </w:p>
    <w:p w:rsidR="003051CA" w:rsidRDefault="003051CA" w:rsidP="003051CA">
      <w:pPr>
        <w:ind w:firstLine="708"/>
        <w:jc w:val="both"/>
        <w:rPr>
          <w:color w:val="000000"/>
          <w:szCs w:val="20"/>
        </w:rPr>
      </w:pPr>
      <w:r>
        <w:rPr>
          <w:color w:val="000000"/>
          <w:szCs w:val="20"/>
        </w:rPr>
        <w:t xml:space="preserve"> Первые археологические раскопки здесь были произведены В.В.Радловым в 1865 г. Еще до раскопок Береля В.В.Радлов раскопал курган с мерзлотой на р. Катанда, где прекрасно сохранились изделия из ткани, войлока, шерсти, одежда из меха, соболя и шелка, изделия из дерева, а также трупы захороненных людей и погребенных с ними коней. </w:t>
      </w:r>
    </w:p>
    <w:p w:rsidR="003051CA" w:rsidRDefault="003051CA" w:rsidP="003051CA">
      <w:pPr>
        <w:ind w:firstLine="708"/>
        <w:jc w:val="both"/>
        <w:rPr>
          <w:color w:val="000000"/>
          <w:szCs w:val="20"/>
        </w:rPr>
      </w:pPr>
      <w:r>
        <w:rPr>
          <w:color w:val="000000"/>
          <w:szCs w:val="20"/>
        </w:rPr>
        <w:t>Вскрыв насыпь одного из курганов и траншей В.В.Радлов обнаружил вещи, не замеченные грабителями, записал в своем дневнике: «В центре кургана под могильным холмом находилась могильная яма длиной 2 сажени и  шириной 2,5 сажени, наполненная крупным камнем и землей. Мы легко очистили эту могилу от ее содержимого на глубину 1 аршин, после чего наша работа внезапно остановилась. Земля здесь сильно промерзла, и в могилу со всех сторон просачивалась вода».</w:t>
      </w:r>
    </w:p>
    <w:p w:rsidR="003051CA" w:rsidRDefault="003051CA" w:rsidP="003051CA">
      <w:pPr>
        <w:ind w:firstLine="708"/>
        <w:jc w:val="both"/>
        <w:rPr>
          <w:color w:val="000000"/>
          <w:szCs w:val="20"/>
        </w:rPr>
      </w:pPr>
      <w:r>
        <w:rPr>
          <w:color w:val="000000"/>
          <w:szCs w:val="20"/>
        </w:rPr>
        <w:t>В могиле под слоем бересты  были найдены останки 16 лошадей, положенных в 4 ряда по 4 особи.</w:t>
      </w:r>
    </w:p>
    <w:p w:rsidR="003051CA" w:rsidRDefault="003051CA" w:rsidP="003051CA">
      <w:pPr>
        <w:ind w:firstLine="708"/>
        <w:jc w:val="both"/>
      </w:pPr>
      <w:r>
        <w:rPr>
          <w:color w:val="000000"/>
          <w:szCs w:val="20"/>
        </w:rPr>
        <w:t>В гробу, выдолбленном из ствола лиственницы и украшенном по углам бронзовыми фигурками грифонов. В ходе раскопок были найдены человеческие кости, глиняная посуда, нож, кинжал, меч.</w:t>
      </w:r>
    </w:p>
    <w:p w:rsidR="003051CA" w:rsidRDefault="003051CA" w:rsidP="003051CA">
      <w:pPr>
        <w:shd w:val="clear" w:color="auto" w:fill="FFFFFF"/>
        <w:autoSpaceDE w:val="0"/>
        <w:autoSpaceDN w:val="0"/>
        <w:adjustRightInd w:val="0"/>
        <w:ind w:firstLine="708"/>
        <w:jc w:val="both"/>
      </w:pPr>
      <w:r>
        <w:rPr>
          <w:color w:val="000000"/>
          <w:szCs w:val="20"/>
        </w:rPr>
        <w:t>Величина кургана, который стал объектом  основных исследований в 1998-1999 имел диаметр более 30 м, первона</w:t>
      </w:r>
      <w:r>
        <w:rPr>
          <w:color w:val="000000"/>
          <w:szCs w:val="20"/>
        </w:rPr>
        <w:softHyphen/>
        <w:t xml:space="preserve">чальную высоту - более 2 м. </w:t>
      </w:r>
      <w:r>
        <w:rPr>
          <w:i/>
          <w:iCs/>
          <w:color w:val="000000"/>
          <w:szCs w:val="20"/>
        </w:rPr>
        <w:t xml:space="preserve"> </w:t>
      </w:r>
    </w:p>
    <w:p w:rsidR="003051CA" w:rsidRDefault="003051CA" w:rsidP="003051CA">
      <w:pPr>
        <w:pStyle w:val="a7"/>
        <w:spacing w:line="240" w:lineRule="auto"/>
        <w:rPr>
          <w:szCs w:val="20"/>
        </w:rPr>
      </w:pPr>
      <w:r>
        <w:rPr>
          <w:szCs w:val="20"/>
        </w:rPr>
        <w:t xml:space="preserve">Сам курган представляет собой сложное архитектурное   сооружение. Насыпь кургана является не просто  навалом камней, а состояла из нескольких слоев специально подобранных плит, валунов и галечника различных размеров. </w:t>
      </w:r>
    </w:p>
    <w:p w:rsidR="003051CA" w:rsidRDefault="003051CA" w:rsidP="003051CA">
      <w:pPr>
        <w:shd w:val="clear" w:color="auto" w:fill="FFFFFF"/>
        <w:autoSpaceDE w:val="0"/>
        <w:autoSpaceDN w:val="0"/>
        <w:adjustRightInd w:val="0"/>
        <w:ind w:firstLine="708"/>
        <w:jc w:val="both"/>
      </w:pPr>
      <w:r>
        <w:rPr>
          <w:color w:val="000000"/>
          <w:szCs w:val="20"/>
        </w:rPr>
        <w:t>В основании насыпи отмечена платформа из массивных плит, ограда из вертикально поставленных каменных плит.</w:t>
      </w:r>
    </w:p>
    <w:p w:rsidR="003051CA" w:rsidRDefault="003051CA" w:rsidP="003051CA">
      <w:pPr>
        <w:shd w:val="clear" w:color="auto" w:fill="FFFFFF"/>
        <w:autoSpaceDE w:val="0"/>
        <w:autoSpaceDN w:val="0"/>
        <w:adjustRightInd w:val="0"/>
        <w:ind w:firstLine="708"/>
        <w:jc w:val="both"/>
      </w:pPr>
      <w:r>
        <w:rPr>
          <w:color w:val="000000"/>
          <w:szCs w:val="20"/>
        </w:rPr>
        <w:t>Под насыпью кургана в могиле, находился лиственничный сруб</w:t>
      </w:r>
      <w:r>
        <w:t xml:space="preserve">, </w:t>
      </w:r>
      <w:r>
        <w:rPr>
          <w:color w:val="000000"/>
          <w:szCs w:val="20"/>
        </w:rPr>
        <w:t>сооруженный в три венца из толстых бревен: в пазы продольных вставлялиа поперечные плахи. Сверху он был накрыт массивными плахами, полотнищами бересты с прослойкой веток «курильского чая». Погребальная камера-сруб представляла собой помещение размерами 3,43x1,85x1,26 м. Дендрохронологами установлено, что некоторые из бревен погребальной камеры были заготовлены заранее и не исключено, что они использовались в   домостроении.</w:t>
      </w:r>
    </w:p>
    <w:p w:rsidR="003051CA" w:rsidRDefault="003051CA" w:rsidP="003051CA">
      <w:pPr>
        <w:pStyle w:val="a7"/>
        <w:spacing w:line="240" w:lineRule="auto"/>
        <w:rPr>
          <w:szCs w:val="20"/>
        </w:rPr>
      </w:pPr>
      <w:r>
        <w:rPr>
          <w:szCs w:val="20"/>
        </w:rPr>
        <w:lastRenderedPageBreak/>
        <w:t>Внутри сруба, на вымощенном каменными плитками  дне могилы, была установлена колода. Ее изготовили из цельного ствола лиственницы, а поверхность тщательно загладили и обработали, возможно, особыми вещества</w:t>
      </w:r>
      <w:r>
        <w:rPr>
          <w:szCs w:val="20"/>
        </w:rPr>
        <w:softHyphen/>
        <w:t xml:space="preserve">ми, оберегающими древесину от гниения. С четырех сторон колоды, на торцах находились проушины, при помощи которых она была опущена в погребальную камеру. Сверху колода закрывалась крышкой, по углам которой были помещены четыре бронзовые с позолотой массивные фигуры птиц-грифонов. </w:t>
      </w:r>
    </w:p>
    <w:p w:rsidR="003051CA" w:rsidRDefault="003051CA" w:rsidP="003051CA">
      <w:pPr>
        <w:shd w:val="clear" w:color="auto" w:fill="FFFFFF"/>
        <w:autoSpaceDE w:val="0"/>
        <w:autoSpaceDN w:val="0"/>
        <w:adjustRightInd w:val="0"/>
        <w:ind w:firstLine="708"/>
        <w:jc w:val="both"/>
        <w:rPr>
          <w:color w:val="000000"/>
          <w:szCs w:val="20"/>
        </w:rPr>
      </w:pPr>
      <w:r>
        <w:rPr>
          <w:color w:val="000000"/>
          <w:szCs w:val="20"/>
        </w:rPr>
        <w:t>В колоде находились останки мужчины, предположительно 35-40 лет, к которому позже была подхоронена женщина. По предварительному заключению антропологов она была несколько старше мужчины. Головы умерших покоились на деревянной «подушке». Прическа вождя состояла из двух косичек. Установлено, что при жизни он носил бороду и усы. В теменной части черепа мужчины зафиксирован пролом, нанесенный</w:t>
      </w:r>
      <w:r>
        <w:t xml:space="preserve"> </w:t>
      </w:r>
      <w:r>
        <w:rPr>
          <w:color w:val="000000"/>
          <w:szCs w:val="20"/>
        </w:rPr>
        <w:t>предположительно палицей. Вероятно, вождю-воину пытались оказать медицинскую помощь с целью извлечения из раны осколков костей и сгустков крови, о чем свидетельствуют следы незавершенной трепанации. О его боевой жизни свидетельствуют многочисленные сросшиеся переломы ребер и позвонков, полученные в разные периоды жизни.</w:t>
      </w:r>
    </w:p>
    <w:p w:rsidR="003051CA" w:rsidRDefault="003051CA" w:rsidP="003051CA">
      <w:pPr>
        <w:shd w:val="clear" w:color="auto" w:fill="FFFFFF"/>
        <w:autoSpaceDE w:val="0"/>
        <w:autoSpaceDN w:val="0"/>
        <w:adjustRightInd w:val="0"/>
        <w:ind w:firstLine="708"/>
        <w:jc w:val="both"/>
        <w:rPr>
          <w:color w:val="000000"/>
          <w:szCs w:val="20"/>
        </w:rPr>
      </w:pPr>
      <w:r>
        <w:rPr>
          <w:color w:val="000000"/>
          <w:szCs w:val="20"/>
        </w:rPr>
        <w:t>В погребальной практике древних берельцев существовал сложный ритуал, предполагавший сохранение тело умершего до того момента, когда его можно будет захоронить. Для достижения этой цели с помощью специальных трав, ароматических веществ тела почитаемых персон подвергались бальзамированию. Погребенные были облачены в роскошные одежды, затейливо расшитые бронзовым бисером, нашивками из тончайшей золотой фольги. Богатство и роскошь одежды подчеркивают высокий социальный статус погребенных.</w:t>
      </w:r>
    </w:p>
    <w:p w:rsidR="003051CA" w:rsidRDefault="003051CA" w:rsidP="003051CA">
      <w:pPr>
        <w:shd w:val="clear" w:color="auto" w:fill="FFFFFF"/>
        <w:autoSpaceDE w:val="0"/>
        <w:autoSpaceDN w:val="0"/>
        <w:adjustRightInd w:val="0"/>
        <w:ind w:firstLine="708"/>
        <w:jc w:val="both"/>
        <w:rPr>
          <w:color w:val="000000"/>
          <w:szCs w:val="20"/>
        </w:rPr>
      </w:pPr>
      <w:r>
        <w:rPr>
          <w:color w:val="000000"/>
          <w:szCs w:val="20"/>
        </w:rPr>
        <w:t>Тринадцать лошадей, сопровождавших во</w:t>
      </w:r>
      <w:r>
        <w:rPr>
          <w:color w:val="000000"/>
          <w:szCs w:val="20"/>
        </w:rPr>
        <w:softHyphen/>
        <w:t>ждя, были убиты ударом чекана в лоб и уло</w:t>
      </w:r>
      <w:r>
        <w:rPr>
          <w:color w:val="000000"/>
          <w:szCs w:val="20"/>
        </w:rPr>
        <w:softHyphen/>
        <w:t>жены за стенкой сруба в два яруса. Нижний ярус, состоящий из семи животных, отделялся от верхнего слоем бересты и кустарникам.</w:t>
      </w:r>
      <w:r>
        <w:rPr>
          <w:i/>
          <w:iCs/>
          <w:color w:val="000000"/>
          <w:szCs w:val="20"/>
        </w:rPr>
        <w:t xml:space="preserve"> </w:t>
      </w:r>
      <w:r>
        <w:rPr>
          <w:color w:val="000000"/>
          <w:szCs w:val="20"/>
        </w:rPr>
        <w:t>Кони - верховые скакуны рыжей масти - обращены головами в сторону восходя</w:t>
      </w:r>
      <w:r>
        <w:rPr>
          <w:color w:val="000000"/>
          <w:szCs w:val="20"/>
        </w:rPr>
        <w:softHyphen/>
        <w:t>щего солнца, на восток. Благодаря феномену "замерзших" могил сохранились</w:t>
      </w:r>
      <w:r>
        <w:rPr>
          <w:i/>
          <w:iCs/>
          <w:color w:val="000000"/>
          <w:szCs w:val="20"/>
        </w:rPr>
        <w:t xml:space="preserve"> </w:t>
      </w:r>
      <w:r>
        <w:rPr>
          <w:color w:val="000000"/>
          <w:szCs w:val="20"/>
        </w:rPr>
        <w:t>не только шкура животных, но</w:t>
      </w:r>
      <w:r>
        <w:t xml:space="preserve"> </w:t>
      </w:r>
      <w:r>
        <w:rPr>
          <w:color w:val="000000"/>
          <w:szCs w:val="20"/>
        </w:rPr>
        <w:t xml:space="preserve">и мягкие ткани, а также парадное конское снаряжение.       </w:t>
      </w:r>
    </w:p>
    <w:p w:rsidR="003051CA" w:rsidRDefault="003051CA" w:rsidP="003051CA">
      <w:pPr>
        <w:shd w:val="clear" w:color="auto" w:fill="FFFFFF"/>
        <w:autoSpaceDE w:val="0"/>
        <w:autoSpaceDN w:val="0"/>
        <w:adjustRightInd w:val="0"/>
        <w:jc w:val="both"/>
        <w:rPr>
          <w:color w:val="000000"/>
          <w:szCs w:val="20"/>
        </w:rPr>
      </w:pPr>
      <w:r>
        <w:rPr>
          <w:color w:val="000000"/>
          <w:szCs w:val="20"/>
        </w:rPr>
        <w:tab/>
        <w:t>Найдены великолепно украшенные седла – древнейшие в Казахстане. Особо выделяется седло, покрытое шкурой хищника. Войлочная аппликация седельного покрытия передает сцену терзания хищником копытного  животного. К седлу одного  из коней был приторочен щит, составленный из деревянных прутьев.</w:t>
      </w:r>
    </w:p>
    <w:p w:rsidR="003051CA" w:rsidRDefault="003051CA" w:rsidP="003051CA">
      <w:pPr>
        <w:shd w:val="clear" w:color="auto" w:fill="FFFFFF"/>
        <w:autoSpaceDE w:val="0"/>
        <w:autoSpaceDN w:val="0"/>
        <w:adjustRightInd w:val="0"/>
        <w:ind w:firstLine="708"/>
        <w:jc w:val="both"/>
      </w:pPr>
      <w:r>
        <w:rPr>
          <w:color w:val="000000"/>
          <w:szCs w:val="20"/>
        </w:rPr>
        <w:t>Конское снаряжение украшено многочисленными деревянными изделиями,  выполненными с помощью различных приемов, сочетающих технику барельефа и  скульптуры. Все эти изделия: бляхи, псалии,  подвески, разделители ремней  с лицевой стороны и покрыты золотой фольгой и оловом, а тыльной стороной с помощью отверстий прикреплены к ремням  конской сбруи.</w:t>
      </w:r>
    </w:p>
    <w:p w:rsidR="003051CA" w:rsidRDefault="003051CA" w:rsidP="003051CA">
      <w:pPr>
        <w:shd w:val="clear" w:color="auto" w:fill="FFFFFF"/>
        <w:autoSpaceDE w:val="0"/>
        <w:autoSpaceDN w:val="0"/>
        <w:adjustRightInd w:val="0"/>
        <w:ind w:firstLine="708"/>
        <w:jc w:val="both"/>
      </w:pPr>
      <w:r>
        <w:rPr>
          <w:color w:val="000000"/>
          <w:szCs w:val="20"/>
        </w:rPr>
        <w:t xml:space="preserve">Предметы вооружения, конского снаряжения оформлялись в скифо-сибирском зверином стиле, отражают его военно-аристократический характер. </w:t>
      </w:r>
    </w:p>
    <w:p w:rsidR="003051CA" w:rsidRDefault="003051CA" w:rsidP="003051CA">
      <w:pPr>
        <w:shd w:val="clear" w:color="auto" w:fill="FFFFFF"/>
        <w:autoSpaceDE w:val="0"/>
        <w:autoSpaceDN w:val="0"/>
        <w:adjustRightInd w:val="0"/>
        <w:ind w:firstLine="708"/>
        <w:jc w:val="both"/>
        <w:rPr>
          <w:color w:val="000000"/>
          <w:szCs w:val="20"/>
        </w:rPr>
      </w:pPr>
      <w:r>
        <w:rPr>
          <w:color w:val="000000"/>
          <w:szCs w:val="20"/>
        </w:rPr>
        <w:t>В круг образов, входят олени, лоси, птицы, горные бараны и козлы, кошачьи хищники, представители местной фауны. Но особое место занимали образы фантастических существ– грифонов, которые сочетали в себе признаки разных животных: тело кошачьего  хищника с длинным, закинутым на спину хвостом, клюв хищной птицы, грива в виде завитков, рога со</w:t>
      </w:r>
      <w:r>
        <w:rPr>
          <w:i/>
          <w:iCs/>
          <w:color w:val="000000"/>
          <w:szCs w:val="20"/>
        </w:rPr>
        <w:t xml:space="preserve"> </w:t>
      </w:r>
      <w:r>
        <w:rPr>
          <w:color w:val="000000"/>
          <w:szCs w:val="20"/>
        </w:rPr>
        <w:t xml:space="preserve">спирально закрученными окончаниями. </w:t>
      </w:r>
    </w:p>
    <w:p w:rsidR="003051CA" w:rsidRDefault="003051CA" w:rsidP="003051CA">
      <w:pPr>
        <w:shd w:val="clear" w:color="auto" w:fill="FFFFFF"/>
        <w:autoSpaceDE w:val="0"/>
        <w:autoSpaceDN w:val="0"/>
        <w:adjustRightInd w:val="0"/>
        <w:ind w:firstLine="708"/>
        <w:jc w:val="both"/>
      </w:pPr>
      <w:r>
        <w:rPr>
          <w:color w:val="000000"/>
          <w:szCs w:val="20"/>
        </w:rPr>
        <w:t xml:space="preserve">Изображение борьбы животных является одной из характерных черт звериного стиля. Находки с подобным сюжетом имеют место и в берельской коллекции: плакетки и подвески со сценой нападения кошачьего хищника на оленя или горного козла; грифон, </w:t>
      </w:r>
      <w:r>
        <w:rPr>
          <w:color w:val="000000"/>
          <w:szCs w:val="20"/>
        </w:rPr>
        <w:lastRenderedPageBreak/>
        <w:t>кусающий свой хвост; объемное изображение головы копытного животного в клюве грифона, представляющее собой вариант сцены терзания.</w:t>
      </w:r>
    </w:p>
    <w:p w:rsidR="003051CA" w:rsidRDefault="003051CA" w:rsidP="003051CA">
      <w:pPr>
        <w:shd w:val="clear" w:color="auto" w:fill="FFFFFF"/>
        <w:autoSpaceDE w:val="0"/>
        <w:autoSpaceDN w:val="0"/>
        <w:adjustRightInd w:val="0"/>
        <w:ind w:firstLine="708"/>
        <w:jc w:val="both"/>
      </w:pPr>
      <w:r>
        <w:rPr>
          <w:color w:val="000000"/>
          <w:szCs w:val="20"/>
        </w:rPr>
        <w:t>Парадные маски с рогами козлов и снаряжение коней, выпол</w:t>
      </w:r>
      <w:r>
        <w:rPr>
          <w:color w:val="000000"/>
          <w:szCs w:val="20"/>
        </w:rPr>
        <w:softHyphen/>
        <w:t>ненные из дерева, скрыты под блеском золотой фольги и оловянного покрытия, создающих лишь иллюзию массивных золотых и серебряных украшений. Вероятно, это обстоятельство свидетельствует о цере</w:t>
      </w:r>
      <w:r>
        <w:rPr>
          <w:color w:val="000000"/>
          <w:szCs w:val="20"/>
        </w:rPr>
        <w:softHyphen/>
        <w:t>мониальном характере конского снаряжения, его своеобразной маскировке.</w:t>
      </w:r>
    </w:p>
    <w:p w:rsidR="003051CA" w:rsidRDefault="003051CA" w:rsidP="003051CA">
      <w:pPr>
        <w:shd w:val="clear" w:color="auto" w:fill="FFFFFF"/>
        <w:autoSpaceDE w:val="0"/>
        <w:autoSpaceDN w:val="0"/>
        <w:adjustRightInd w:val="0"/>
        <w:ind w:firstLine="708"/>
        <w:jc w:val="both"/>
      </w:pPr>
      <w:r>
        <w:rPr>
          <w:color w:val="000000"/>
          <w:szCs w:val="28"/>
        </w:rPr>
        <w:t>К концу берельского этапа повсеместно происходило вытеснение бронзы железом. Бронзовые удила сменяются железными кольчатыми удилами, железными становятся также кинжалы-акинаки и ножи.</w:t>
      </w:r>
    </w:p>
    <w:p w:rsidR="003051CA" w:rsidRDefault="003051CA" w:rsidP="003051CA">
      <w:pPr>
        <w:shd w:val="clear" w:color="auto" w:fill="FFFFFF"/>
        <w:autoSpaceDE w:val="0"/>
        <w:autoSpaceDN w:val="0"/>
        <w:adjustRightInd w:val="0"/>
        <w:ind w:firstLine="708"/>
        <w:jc w:val="both"/>
      </w:pPr>
      <w:r>
        <w:rPr>
          <w:color w:val="000000"/>
          <w:szCs w:val="28"/>
        </w:rPr>
        <w:t xml:space="preserve">К Ш в. до н.э. формы и конструкции археологических памятников Восточного Казахстана изменяют свой характер. В степях между Тарбагатаем и верховьями Иртыша распространяются погребальные сооружения так называемого </w:t>
      </w:r>
      <w:r w:rsidRPr="00D73CC5">
        <w:rPr>
          <w:i/>
          <w:color w:val="000000"/>
          <w:szCs w:val="28"/>
        </w:rPr>
        <w:t>кулажоргинского типа.</w:t>
      </w:r>
    </w:p>
    <w:p w:rsidR="003051CA" w:rsidRDefault="003051CA" w:rsidP="003051CA">
      <w:pPr>
        <w:ind w:firstLine="708"/>
        <w:jc w:val="both"/>
        <w:rPr>
          <w:color w:val="000000"/>
          <w:szCs w:val="28"/>
        </w:rPr>
      </w:pPr>
      <w:r>
        <w:rPr>
          <w:color w:val="000000"/>
          <w:szCs w:val="28"/>
        </w:rPr>
        <w:t>Каменные ящики составлялись из четырех и более массивных неотесанных плит, вкопанных на ребро, и сверху также покрывавшихся плитами. Захоронения производились на спине, вытянуто, головой на запад</w:t>
      </w:r>
    </w:p>
    <w:p w:rsidR="003051CA" w:rsidRDefault="003051CA" w:rsidP="003051CA">
      <w:pPr>
        <w:shd w:val="clear" w:color="auto" w:fill="FFFFFF"/>
        <w:autoSpaceDE w:val="0"/>
        <w:autoSpaceDN w:val="0"/>
        <w:adjustRightInd w:val="0"/>
        <w:jc w:val="both"/>
      </w:pPr>
      <w:r>
        <w:rPr>
          <w:color w:val="000000"/>
          <w:szCs w:val="28"/>
        </w:rPr>
        <w:t>или восток. Лишь в нескольких случаях встречены скорченные погребения на правом боку. Сверху насыпался курган.</w:t>
      </w:r>
    </w:p>
    <w:p w:rsidR="003051CA" w:rsidRDefault="003051CA" w:rsidP="003051CA">
      <w:pPr>
        <w:shd w:val="clear" w:color="auto" w:fill="FFFFFF"/>
        <w:autoSpaceDE w:val="0"/>
        <w:autoSpaceDN w:val="0"/>
        <w:adjustRightInd w:val="0"/>
        <w:ind w:firstLine="708"/>
        <w:jc w:val="both"/>
      </w:pPr>
      <w:r>
        <w:rPr>
          <w:color w:val="000000"/>
          <w:szCs w:val="28"/>
        </w:rPr>
        <w:t>Среди вещевого комплекса памятников кулажоргинского типа наиболее многочисленна глиняная посуда. Она представлена приземистыми кувшинами с невысокой цилиндрической горловиной, кринкообразными горшками, широкими и низкими кубками с округленным дном и петлеобразной ручкой. Встречены глиняные котлы с вертикальными и горизонтальными ручками.</w:t>
      </w:r>
    </w:p>
    <w:p w:rsidR="003051CA" w:rsidRDefault="003051CA" w:rsidP="003051CA">
      <w:pPr>
        <w:ind w:firstLine="708"/>
        <w:jc w:val="both"/>
        <w:rPr>
          <w:color w:val="000000"/>
          <w:szCs w:val="28"/>
        </w:rPr>
      </w:pPr>
      <w:r>
        <w:rPr>
          <w:b/>
          <w:bCs/>
          <w:color w:val="000000"/>
          <w:szCs w:val="28"/>
        </w:rPr>
        <w:t>Тасмолинская культура саков Центрального Казахстана.</w:t>
      </w:r>
      <w:r>
        <w:rPr>
          <w:color w:val="000000"/>
          <w:szCs w:val="28"/>
          <w:u w:val="single"/>
        </w:rPr>
        <w:t xml:space="preserve"> </w:t>
      </w:r>
      <w:r>
        <w:rPr>
          <w:color w:val="000000"/>
          <w:szCs w:val="28"/>
        </w:rPr>
        <w:t>Отличительной чертой тасмолинской культуры являются своеобразные погребальные памятники - курганы с "усами". Это надмогильный комплекс, состоящий из основного кургана большого размера, примыкающего к нему с</w:t>
      </w:r>
    </w:p>
    <w:p w:rsidR="003051CA" w:rsidRDefault="003051CA" w:rsidP="003051CA">
      <w:pPr>
        <w:shd w:val="clear" w:color="auto" w:fill="FFFFFF"/>
        <w:autoSpaceDE w:val="0"/>
        <w:autoSpaceDN w:val="0"/>
        <w:adjustRightInd w:val="0"/>
        <w:jc w:val="both"/>
      </w:pPr>
      <w:r>
        <w:rPr>
          <w:color w:val="000000"/>
          <w:szCs w:val="28"/>
        </w:rPr>
        <w:t>восточной стороны малого кургана и отходящих от него на восток двух невысоких каменных гряд шириной 1,5-2 м и длиной 20-200 м. Каменные гряды имеют форму полудуг и нередко в начале и конце ограничены круглыми каменными сооружениями курганного типа. Таким образом, в курган с "усами" входят три сооружения: большой курган с погребением человека, малый обычно с захоронением коня и глиняным сосудом и каменные гряды. Основной курган содержит в себе погребение с разнообразным инвентарем. Малый курган не имеет могильной ямы. Под его насыпью на уровне погребенной почвы (на материке) обычно находят конский скелет или отдельные его кости (череп, конечности), а в восточной части - один, реже два глиняных сосуда. Описанный тип кургана с «усами» наиболее распространенный, встречаются и его варианты. Например, сдвоенные курганы, когда малый курган расположен не с восточной, а с южной от большого кургана стороны. В этом случае они, как правило, одинакового размера. Лишь в одном случае малый курган сооружен на вершине большого, но всегда присутствуют три составных комплекса.</w:t>
      </w:r>
    </w:p>
    <w:p w:rsidR="003051CA" w:rsidRDefault="003051CA" w:rsidP="003051CA">
      <w:pPr>
        <w:shd w:val="clear" w:color="auto" w:fill="FFFFFF"/>
        <w:autoSpaceDE w:val="0"/>
        <w:autoSpaceDN w:val="0"/>
        <w:adjustRightInd w:val="0"/>
        <w:ind w:firstLine="708"/>
        <w:jc w:val="both"/>
        <w:rPr>
          <w:color w:val="000000"/>
          <w:szCs w:val="28"/>
        </w:rPr>
      </w:pPr>
      <w:r>
        <w:rPr>
          <w:color w:val="000000"/>
          <w:szCs w:val="28"/>
        </w:rPr>
        <w:t xml:space="preserve">В хронологическом отношении памятники тасмолинской культуры делятся на два этапа: </w:t>
      </w:r>
      <w:r>
        <w:rPr>
          <w:color w:val="000000"/>
          <w:szCs w:val="28"/>
          <w:lang w:val="en-US"/>
        </w:rPr>
        <w:t>VII</w:t>
      </w:r>
      <w:r>
        <w:rPr>
          <w:color w:val="000000"/>
          <w:szCs w:val="28"/>
        </w:rPr>
        <w:t>—</w:t>
      </w:r>
      <w:r>
        <w:rPr>
          <w:color w:val="000000"/>
          <w:szCs w:val="28"/>
          <w:lang w:val="en-US"/>
        </w:rPr>
        <w:t>VI</w:t>
      </w:r>
      <w:r>
        <w:rPr>
          <w:color w:val="000000"/>
          <w:szCs w:val="28"/>
        </w:rPr>
        <w:t xml:space="preserve"> вв. и </w:t>
      </w:r>
      <w:r>
        <w:rPr>
          <w:color w:val="000000"/>
          <w:szCs w:val="28"/>
          <w:lang w:val="en-US"/>
        </w:rPr>
        <w:t>V</w:t>
      </w:r>
      <w:r>
        <w:rPr>
          <w:color w:val="000000"/>
          <w:szCs w:val="28"/>
        </w:rPr>
        <w:t>—</w:t>
      </w:r>
      <w:r>
        <w:rPr>
          <w:color w:val="000000"/>
          <w:szCs w:val="28"/>
          <w:lang w:val="en-US"/>
        </w:rPr>
        <w:t>III</w:t>
      </w:r>
      <w:r>
        <w:rPr>
          <w:color w:val="000000"/>
          <w:szCs w:val="28"/>
        </w:rPr>
        <w:t xml:space="preserve"> вв. до н.э. Первый этап культуры характеризуется определенным набором погребального инвентаря. Это бронзовые наконечники стрел (двухперые с выступающей втулкой и трехперые черешковые), кинжалы с брусковидным навершием и бабочковидным перекрестием (акинаки), бронзовые стремечковидные удила с разнообразными псалиями, бронзовые зеркала.</w:t>
      </w:r>
    </w:p>
    <w:p w:rsidR="003051CA" w:rsidRDefault="003051CA" w:rsidP="003051CA">
      <w:pPr>
        <w:shd w:val="clear" w:color="auto" w:fill="FFFFFF"/>
        <w:autoSpaceDE w:val="0"/>
        <w:autoSpaceDN w:val="0"/>
        <w:adjustRightInd w:val="0"/>
        <w:ind w:firstLine="708"/>
        <w:jc w:val="both"/>
      </w:pPr>
      <w:r>
        <w:rPr>
          <w:color w:val="000000"/>
          <w:szCs w:val="28"/>
        </w:rPr>
        <w:t>Эту культуру выделил М.К.Кадырбаев, продолживший исследование ее вслед за А.Х.Маргуланом. Сейчас памятники тасмолинской культуры изучает А.З.Бейсенов.</w:t>
      </w:r>
    </w:p>
    <w:p w:rsidR="003051CA" w:rsidRDefault="003051CA" w:rsidP="003051CA">
      <w:pPr>
        <w:shd w:val="clear" w:color="auto" w:fill="FFFFFF"/>
        <w:autoSpaceDE w:val="0"/>
        <w:autoSpaceDN w:val="0"/>
        <w:adjustRightInd w:val="0"/>
        <w:ind w:firstLine="708"/>
        <w:jc w:val="both"/>
      </w:pPr>
      <w:r>
        <w:rPr>
          <w:color w:val="000000"/>
          <w:szCs w:val="28"/>
        </w:rPr>
        <w:t>Для второго этапа типичны бронзовые втульчатые трехгранные наконечники стрел, «кольчатые удила», бронзовые зеркала.</w:t>
      </w:r>
    </w:p>
    <w:p w:rsidR="003051CA" w:rsidRDefault="003051CA" w:rsidP="003051CA">
      <w:pPr>
        <w:ind w:firstLine="708"/>
        <w:jc w:val="both"/>
      </w:pPr>
      <w:r>
        <w:rPr>
          <w:color w:val="000000"/>
          <w:szCs w:val="28"/>
        </w:rPr>
        <w:lastRenderedPageBreak/>
        <w:t xml:space="preserve">Примером памятников первого этапа является курган 19 из </w:t>
      </w:r>
      <w:r w:rsidRPr="00D73CC5">
        <w:rPr>
          <w:i/>
          <w:color w:val="000000"/>
          <w:szCs w:val="28"/>
        </w:rPr>
        <w:t xml:space="preserve">могильника Тасмола </w:t>
      </w:r>
      <w:r w:rsidRPr="00D73CC5">
        <w:rPr>
          <w:i/>
          <w:color w:val="000000"/>
          <w:szCs w:val="28"/>
          <w:lang w:val="en-US"/>
        </w:rPr>
        <w:t>I</w:t>
      </w:r>
      <w:r w:rsidRPr="00D73CC5">
        <w:rPr>
          <w:i/>
          <w:color w:val="000000"/>
          <w:szCs w:val="28"/>
        </w:rPr>
        <w:t xml:space="preserve">. </w:t>
      </w:r>
      <w:r>
        <w:rPr>
          <w:color w:val="000000"/>
          <w:szCs w:val="28"/>
        </w:rPr>
        <w:t>Он имел каменную насыпь диаметром 8 м и высотой 0,3 м. Длина северной гряды его 52 м, южной - 46 м при ширине 1,5 м. Памятник является вариантом сдвоенных курганов, где в одной насыпи совмещены функции основного  и  малого  курганов.  Поэтому  под  насыпью  кургана  в  юго-восточной части найдены обломки двух сосудов, а в центральной части вскрыта могильная яма. Она была забутована камнями и представляла собой прямоугольное в плане сооружение длиной 1,8 м, шириной 0,8 м, глубиной 1,5 м, ориентированное длинной осью с севера на юг. На дне ее расчищен скелет женщины, лежащей на спине, в вытянутом положении, головой на север. Под ним находилась камышовая подстилка. На правой тазовой кости погребенной обнаружено круглое бронзовое зеркало диаметром 19 см, под костями стопы - черепа двух баранов. С левой стороны скелета лежал точильный камень прямоугольной формы, а на нем - железный нож. Вдоль костей левой ноги располагались череп и лопатка лошади. В зубах лошади "зажаты" бронзовые стремевидные удила с трехдырчатыми псалиями. Обнаружены также остатки ремней уздечки и бронзовые бусы, а также бляшки, украшавшие их.</w:t>
      </w:r>
    </w:p>
    <w:p w:rsidR="003051CA" w:rsidRDefault="003051CA" w:rsidP="003051CA">
      <w:pPr>
        <w:shd w:val="clear" w:color="auto" w:fill="FFFFFF"/>
        <w:autoSpaceDE w:val="0"/>
        <w:autoSpaceDN w:val="0"/>
        <w:adjustRightInd w:val="0"/>
        <w:ind w:firstLine="708"/>
        <w:jc w:val="both"/>
      </w:pPr>
      <w:r>
        <w:rPr>
          <w:color w:val="000000"/>
          <w:szCs w:val="28"/>
        </w:rPr>
        <w:t xml:space="preserve">Конское снаряжение из погребений Тасмолинской культуры представлено удилами и псалиями различных форм. Характерными для тасмолинской культуры являются удила: со стремевидными окончаниями и дополнительным отверстием; со стремевидными окончаниями, но без дополнительного отверстия; со стремевидно-прямоугольными окончаниями;  кольчатые. Псалии также разнообразны по форме:  трехдырчатые роговые и костяные; двудырчатые крючковидные; трехдырчатые бронзовые, железные и с золотой инкрустацией; трехпетельчатые. Источник происхождения удил и псалиев, видимо, следует искать в Закавказье и Передней Азии, где в конце </w:t>
      </w:r>
      <w:r>
        <w:rPr>
          <w:color w:val="000000"/>
          <w:szCs w:val="28"/>
          <w:lang w:val="en-US"/>
        </w:rPr>
        <w:t>II</w:t>
      </w:r>
      <w:r>
        <w:rPr>
          <w:color w:val="000000"/>
          <w:szCs w:val="28"/>
        </w:rPr>
        <w:t xml:space="preserve"> - начале </w:t>
      </w:r>
      <w:r>
        <w:rPr>
          <w:color w:val="000000"/>
          <w:szCs w:val="28"/>
          <w:lang w:val="en-US"/>
        </w:rPr>
        <w:t>I</w:t>
      </w:r>
      <w:r>
        <w:rPr>
          <w:color w:val="000000"/>
          <w:szCs w:val="28"/>
        </w:rPr>
        <w:t xml:space="preserve"> тыс. до н.э. бытовали самые различные виды этого снаряжения. На самых ранних из них,</w:t>
      </w:r>
      <w:r>
        <w:t xml:space="preserve"> </w:t>
      </w:r>
      <w:r>
        <w:rPr>
          <w:color w:val="000000"/>
          <w:szCs w:val="28"/>
        </w:rPr>
        <w:t>изготовленных   из   кости,   удила   и   псалии   составляли   единое   целое.</w:t>
      </w:r>
    </w:p>
    <w:p w:rsidR="003051CA" w:rsidRDefault="003051CA" w:rsidP="003051CA">
      <w:pPr>
        <w:shd w:val="clear" w:color="auto" w:fill="FFFFFF"/>
        <w:autoSpaceDE w:val="0"/>
        <w:autoSpaceDN w:val="0"/>
        <w:adjustRightInd w:val="0"/>
        <w:jc w:val="both"/>
      </w:pPr>
      <w:r>
        <w:rPr>
          <w:color w:val="000000"/>
          <w:szCs w:val="28"/>
        </w:rPr>
        <w:t xml:space="preserve">Знакомство ранних кочевников Казахстана с этим типом узды могло произойти в </w:t>
      </w:r>
      <w:r>
        <w:rPr>
          <w:color w:val="000000"/>
          <w:szCs w:val="28"/>
          <w:lang w:val="en-US"/>
        </w:rPr>
        <w:t>VII</w:t>
      </w:r>
      <w:r>
        <w:rPr>
          <w:color w:val="000000"/>
          <w:szCs w:val="28"/>
        </w:rPr>
        <w:t xml:space="preserve"> в. до н.э. во время похода скифо-сакских племен в Пе</w:t>
      </w:r>
      <w:r>
        <w:rPr>
          <w:color w:val="000000"/>
          <w:szCs w:val="28"/>
        </w:rPr>
        <w:softHyphen/>
        <w:t>реднюю Азию.</w:t>
      </w:r>
    </w:p>
    <w:p w:rsidR="003051CA" w:rsidRDefault="003051CA" w:rsidP="003051CA">
      <w:pPr>
        <w:ind w:firstLine="708"/>
        <w:jc w:val="both"/>
      </w:pPr>
      <w:r>
        <w:rPr>
          <w:color w:val="000000"/>
          <w:szCs w:val="28"/>
        </w:rPr>
        <w:t>Бронзовые ножи двух типов: с кольчатым в виде кольца навершием рукояти и без выделенной рукояти. Второй тип известен еще с бронзового века. Железные ножи повторяют форму бронзовых, но появляются они лишь на втором этапе тасмолинской культуры.</w:t>
      </w:r>
    </w:p>
    <w:p w:rsidR="003051CA" w:rsidRDefault="003051CA" w:rsidP="003051CA">
      <w:pPr>
        <w:shd w:val="clear" w:color="auto" w:fill="FFFFFF"/>
        <w:autoSpaceDE w:val="0"/>
        <w:autoSpaceDN w:val="0"/>
        <w:adjustRightInd w:val="0"/>
        <w:ind w:firstLine="708"/>
        <w:jc w:val="both"/>
      </w:pPr>
      <w:r>
        <w:rPr>
          <w:color w:val="000000"/>
          <w:szCs w:val="28"/>
        </w:rPr>
        <w:t xml:space="preserve">Круглые бронзовые зеркала представлены несколькими типами: с высоким бортиком по краю диска и петлей посередине; с петлей в центре диска; с фигурной ручкой; с сильно выступающей ручкой; с боковой петлей и прямоугольным выступом. Первый тип - наиболее ранний и встречается не позже </w:t>
      </w:r>
      <w:r>
        <w:rPr>
          <w:color w:val="000000"/>
          <w:szCs w:val="28"/>
          <w:lang w:val="en-US"/>
        </w:rPr>
        <w:t>VI</w:t>
      </w:r>
      <w:r>
        <w:rPr>
          <w:color w:val="000000"/>
          <w:szCs w:val="28"/>
        </w:rPr>
        <w:t xml:space="preserve"> в. до н.э. Зеркала с рукоятью появляются в </w:t>
      </w:r>
      <w:r>
        <w:rPr>
          <w:color w:val="000000"/>
          <w:szCs w:val="28"/>
          <w:lang w:val="en-US"/>
        </w:rPr>
        <w:t>V</w:t>
      </w:r>
      <w:r>
        <w:rPr>
          <w:color w:val="000000"/>
          <w:szCs w:val="28"/>
        </w:rPr>
        <w:t xml:space="preserve"> в. до н.э. Среди десятков экземпляров типовых зеркал встречаются и единичные. Так, у зеркала из могильника Карамурун </w:t>
      </w:r>
      <w:r>
        <w:rPr>
          <w:color w:val="000000"/>
          <w:szCs w:val="28"/>
          <w:lang w:val="en-US"/>
        </w:rPr>
        <w:t>I</w:t>
      </w:r>
      <w:r>
        <w:rPr>
          <w:color w:val="000000"/>
          <w:szCs w:val="28"/>
        </w:rPr>
        <w:t xml:space="preserve"> рукоятка оканчивается изображением голов двух козлов.</w:t>
      </w:r>
    </w:p>
    <w:p w:rsidR="003051CA" w:rsidRDefault="003051CA" w:rsidP="003051CA">
      <w:pPr>
        <w:shd w:val="clear" w:color="auto" w:fill="FFFFFF"/>
        <w:autoSpaceDE w:val="0"/>
        <w:autoSpaceDN w:val="0"/>
        <w:adjustRightInd w:val="0"/>
        <w:ind w:firstLine="708"/>
        <w:jc w:val="both"/>
      </w:pPr>
      <w:r>
        <w:rPr>
          <w:color w:val="000000"/>
          <w:szCs w:val="28"/>
        </w:rPr>
        <w:t>Есть в погребениях каменные жертвенники, выполненные из песчаника, в виде овальных и круглых чаш на ножках.</w:t>
      </w:r>
    </w:p>
    <w:p w:rsidR="003051CA" w:rsidRDefault="003051CA" w:rsidP="003051CA">
      <w:pPr>
        <w:shd w:val="clear" w:color="auto" w:fill="FFFFFF"/>
        <w:autoSpaceDE w:val="0"/>
        <w:autoSpaceDN w:val="0"/>
        <w:adjustRightInd w:val="0"/>
        <w:ind w:firstLine="708"/>
        <w:jc w:val="both"/>
      </w:pPr>
      <w:r>
        <w:rPr>
          <w:color w:val="000000"/>
          <w:szCs w:val="28"/>
        </w:rPr>
        <w:t>Одной из наиболее распространенных находок являются глиняные сосуды. Большинство их имеет прямые или чуть отогнутые наружу венчики, плавно переходящие в полусферическое тулово с плоским дном. Все без исключения сосуды выполнены методом ручной ленточной лепки. В гли</w:t>
      </w:r>
      <w:r>
        <w:rPr>
          <w:color w:val="000000"/>
          <w:szCs w:val="28"/>
        </w:rPr>
        <w:softHyphen/>
        <w:t>няную массу примешивали толченый гранит и кварцевый песок. Большая слоистость теста говорит о низком качестве обжига.</w:t>
      </w:r>
    </w:p>
    <w:p w:rsidR="003051CA" w:rsidRDefault="003051CA" w:rsidP="003051CA">
      <w:pPr>
        <w:shd w:val="clear" w:color="auto" w:fill="FFFFFF"/>
        <w:autoSpaceDE w:val="0"/>
        <w:autoSpaceDN w:val="0"/>
        <w:adjustRightInd w:val="0"/>
        <w:ind w:firstLine="708"/>
        <w:jc w:val="both"/>
      </w:pPr>
      <w:r>
        <w:rPr>
          <w:color w:val="000000"/>
          <w:szCs w:val="28"/>
        </w:rPr>
        <w:t>Найдены скульптурные и рельефные изображения зверей, выполненные из бронзы, золота, рога и кости.</w:t>
      </w:r>
    </w:p>
    <w:p w:rsidR="003051CA" w:rsidRDefault="003051CA" w:rsidP="003051CA">
      <w:pPr>
        <w:ind w:firstLine="708"/>
        <w:jc w:val="both"/>
        <w:rPr>
          <w:color w:val="000000"/>
          <w:szCs w:val="28"/>
        </w:rPr>
      </w:pPr>
      <w:r>
        <w:rPr>
          <w:color w:val="000000"/>
          <w:szCs w:val="28"/>
        </w:rPr>
        <w:t xml:space="preserve">Так, интересны две бронзовые скульптурные фигурки козлов, найденные у черепа лошади в одном из курганов. Обе отлиты в одной литейной форме, и после отливки подвергались дополнительной обработке. Обнаружено несколько экземпляров полых фигурок архара. Из других украшений представлены бляшки с изображениями кабана, лося. Найдены застежки для верхней одежды из маральего рога в виде головы грифона, на </w:t>
      </w:r>
      <w:r>
        <w:rPr>
          <w:color w:val="000000"/>
          <w:szCs w:val="28"/>
        </w:rPr>
        <w:lastRenderedPageBreak/>
        <w:t xml:space="preserve">котором, в свою очередь, выгравирован многофигурный рисунок. В </w:t>
      </w:r>
      <w:r>
        <w:rPr>
          <w:color w:val="000000"/>
          <w:szCs w:val="28"/>
          <w:lang w:val="en-US"/>
        </w:rPr>
        <w:t>VI</w:t>
      </w:r>
      <w:r>
        <w:rPr>
          <w:color w:val="000000"/>
          <w:szCs w:val="28"/>
        </w:rPr>
        <w:t xml:space="preserve"> - </w:t>
      </w:r>
      <w:r>
        <w:rPr>
          <w:color w:val="000000"/>
          <w:szCs w:val="28"/>
          <w:lang w:val="en-US"/>
        </w:rPr>
        <w:t>V</w:t>
      </w:r>
      <w:r>
        <w:rPr>
          <w:color w:val="000000"/>
          <w:szCs w:val="28"/>
        </w:rPr>
        <w:t xml:space="preserve"> вв. до н.э. появляются тисненные золотой фольгой фигурки хищников - барсов, львов, золотые бляхи. Они применялись для украшения налобного ремня лошади и одежды.</w:t>
      </w:r>
    </w:p>
    <w:p w:rsidR="003051CA" w:rsidRDefault="003051CA" w:rsidP="003051CA">
      <w:pPr>
        <w:shd w:val="clear" w:color="auto" w:fill="FFFFFF"/>
        <w:autoSpaceDE w:val="0"/>
        <w:autoSpaceDN w:val="0"/>
        <w:adjustRightInd w:val="0"/>
        <w:ind w:firstLine="708"/>
        <w:jc w:val="both"/>
      </w:pPr>
      <w:r>
        <w:rPr>
          <w:color w:val="000000"/>
          <w:szCs w:val="28"/>
        </w:rPr>
        <w:t xml:space="preserve">Среди предметов вооружения преобладают наконечники стрел. Они относятся к двум типам: двуперые с выступающей втулкой и трехперые черешковые. В одном из курганов </w:t>
      </w:r>
      <w:r w:rsidRPr="00D73CC5">
        <w:rPr>
          <w:i/>
          <w:color w:val="000000"/>
          <w:szCs w:val="28"/>
        </w:rPr>
        <w:t xml:space="preserve">могильника Карамурун </w:t>
      </w:r>
      <w:r w:rsidRPr="00D73CC5">
        <w:rPr>
          <w:i/>
          <w:color w:val="000000"/>
          <w:szCs w:val="28"/>
          <w:lang w:val="en-US"/>
        </w:rPr>
        <w:t>I</w:t>
      </w:r>
      <w:r>
        <w:rPr>
          <w:color w:val="000000"/>
          <w:szCs w:val="28"/>
        </w:rPr>
        <w:t xml:space="preserve"> обнаружены остатки кожаного колчана, в котором находились 46 стрел, уложенных в 3 ряда. Удалось установить длину древка - 60 см. Из общего числа наконечников бронзовых - 42 шт., костяных - 3, деревянных - 1. Среди втульчатых есть наконечники с листовидной формой пера и шипом на втулке, выходящим за нижний обрез, наконечники с асимметрично-ромбовидной формой пера и втулкой, доходящей до острия боевой головки, наконечники ромбовидной формы со сглаженными плоскостями.</w:t>
      </w:r>
    </w:p>
    <w:p w:rsidR="003051CA" w:rsidRDefault="003051CA" w:rsidP="003051CA">
      <w:pPr>
        <w:shd w:val="clear" w:color="auto" w:fill="FFFFFF"/>
        <w:autoSpaceDE w:val="0"/>
        <w:autoSpaceDN w:val="0"/>
        <w:adjustRightInd w:val="0"/>
        <w:ind w:firstLine="708"/>
        <w:jc w:val="both"/>
      </w:pPr>
      <w:r>
        <w:rPr>
          <w:color w:val="000000"/>
          <w:szCs w:val="28"/>
        </w:rPr>
        <w:t>Черешковые наконечники стрелы имеют подтреугольную форму с лопастями, почти доходящими до острия; с выемками в нижней части боевой головки и зубчатыми выемками.</w:t>
      </w:r>
    </w:p>
    <w:p w:rsidR="003051CA" w:rsidRDefault="003051CA" w:rsidP="003051CA">
      <w:pPr>
        <w:shd w:val="clear" w:color="auto" w:fill="FFFFFF"/>
        <w:autoSpaceDE w:val="0"/>
        <w:autoSpaceDN w:val="0"/>
        <w:adjustRightInd w:val="0"/>
        <w:ind w:firstLine="708"/>
        <w:jc w:val="both"/>
      </w:pPr>
      <w:r>
        <w:rPr>
          <w:color w:val="000000"/>
          <w:szCs w:val="28"/>
        </w:rPr>
        <w:t xml:space="preserve">Во второй половине </w:t>
      </w:r>
      <w:r>
        <w:rPr>
          <w:color w:val="000000"/>
          <w:szCs w:val="28"/>
          <w:lang w:val="en-US"/>
        </w:rPr>
        <w:t>VI</w:t>
      </w:r>
      <w:r>
        <w:rPr>
          <w:color w:val="000000"/>
          <w:szCs w:val="28"/>
        </w:rPr>
        <w:t xml:space="preserve"> в. до н.э. наряду с перечисленными появляются новые наконечники - трехперые втульчатые, которые в </w:t>
      </w:r>
      <w:r>
        <w:rPr>
          <w:color w:val="000000"/>
          <w:szCs w:val="28"/>
          <w:lang w:val="en-US"/>
        </w:rPr>
        <w:t>V</w:t>
      </w:r>
      <w:r>
        <w:rPr>
          <w:color w:val="000000"/>
          <w:szCs w:val="28"/>
        </w:rPr>
        <w:t xml:space="preserve"> - </w:t>
      </w:r>
      <w:r>
        <w:rPr>
          <w:color w:val="000000"/>
          <w:szCs w:val="28"/>
          <w:lang w:val="en-US"/>
        </w:rPr>
        <w:t>IV</w:t>
      </w:r>
      <w:r>
        <w:rPr>
          <w:color w:val="000000"/>
          <w:szCs w:val="28"/>
        </w:rPr>
        <w:t xml:space="preserve"> вв. до н.э. становятся преобладающими. Возможно, эта форма была заимствована от скифов и савроматов. Примерно в это же время распространяются трехгранные наконечники со скрытой втулкой и выступающими шипами.</w:t>
      </w:r>
    </w:p>
    <w:p w:rsidR="003051CA" w:rsidRDefault="003051CA" w:rsidP="003051CA">
      <w:pPr>
        <w:shd w:val="clear" w:color="auto" w:fill="FFFFFF"/>
        <w:autoSpaceDE w:val="0"/>
        <w:autoSpaceDN w:val="0"/>
        <w:adjustRightInd w:val="0"/>
        <w:ind w:firstLine="708"/>
        <w:jc w:val="both"/>
      </w:pPr>
      <w:r>
        <w:rPr>
          <w:color w:val="000000"/>
          <w:szCs w:val="28"/>
        </w:rPr>
        <w:t xml:space="preserve">Другой вид вооружения - бронзовые кинжалы-акинаки - представлен единичными экземплярами. Акинак из могильника Нурманбет </w:t>
      </w:r>
      <w:r>
        <w:rPr>
          <w:color w:val="000000"/>
          <w:szCs w:val="28"/>
          <w:lang w:val="en-US"/>
        </w:rPr>
        <w:t>IV</w:t>
      </w:r>
      <w:r>
        <w:rPr>
          <w:color w:val="000000"/>
          <w:szCs w:val="28"/>
        </w:rPr>
        <w:t xml:space="preserve">, датируемый </w:t>
      </w:r>
      <w:r>
        <w:rPr>
          <w:color w:val="000000"/>
          <w:szCs w:val="28"/>
          <w:lang w:val="en-US"/>
        </w:rPr>
        <w:t>VI</w:t>
      </w:r>
      <w:r>
        <w:rPr>
          <w:color w:val="000000"/>
          <w:szCs w:val="28"/>
        </w:rPr>
        <w:t xml:space="preserve"> в. до н.э., характеризуется массивной рукоятью шире клинка и всего на 5 см короче его. Рукоять имеет грибовидное навершие и широкое овальное          перекрестие.          Другие          экземпляры          выделяются</w:t>
      </w:r>
    </w:p>
    <w:p w:rsidR="003051CA" w:rsidRDefault="003051CA" w:rsidP="003051CA">
      <w:pPr>
        <w:shd w:val="clear" w:color="auto" w:fill="FFFFFF"/>
        <w:autoSpaceDE w:val="0"/>
        <w:autoSpaceDN w:val="0"/>
        <w:adjustRightInd w:val="0"/>
        <w:jc w:val="both"/>
      </w:pPr>
      <w:r>
        <w:rPr>
          <w:color w:val="000000"/>
          <w:szCs w:val="28"/>
        </w:rPr>
        <w:t>непропорциональностью   рукояти   и   лезвия.   Встречаются   рожковидные</w:t>
      </w:r>
    </w:p>
    <w:p w:rsidR="003051CA" w:rsidRDefault="003051CA" w:rsidP="003051CA">
      <w:pPr>
        <w:shd w:val="clear" w:color="auto" w:fill="FFFFFF"/>
        <w:autoSpaceDE w:val="0"/>
        <w:autoSpaceDN w:val="0"/>
        <w:adjustRightInd w:val="0"/>
        <w:jc w:val="both"/>
        <w:rPr>
          <w:color w:val="000000"/>
          <w:szCs w:val="28"/>
        </w:rPr>
      </w:pPr>
      <w:r>
        <w:rPr>
          <w:color w:val="000000"/>
          <w:szCs w:val="28"/>
        </w:rPr>
        <w:t>навершия с бабочковидным перекрестием. Крепились кинжалы к поясу с</w:t>
      </w:r>
      <w:r>
        <w:t xml:space="preserve"> </w:t>
      </w:r>
      <w:r>
        <w:rPr>
          <w:color w:val="000000"/>
          <w:szCs w:val="28"/>
        </w:rPr>
        <w:t>помощью специальных металлических обойм. Пояса имели важное значение для кочевников. Именно у тасмолинцев зафиксированы наборные пояса с прикрепленными к кожаной основе бронзовыми бляшками.</w:t>
      </w:r>
    </w:p>
    <w:p w:rsidR="003051CA" w:rsidRDefault="003051CA" w:rsidP="003051CA">
      <w:pPr>
        <w:jc w:val="both"/>
        <w:rPr>
          <w:color w:val="000000"/>
          <w:szCs w:val="28"/>
        </w:rPr>
      </w:pPr>
    </w:p>
    <w:p w:rsidR="003051CA" w:rsidRDefault="003051CA" w:rsidP="003051CA">
      <w:pPr>
        <w:jc w:val="center"/>
        <w:rPr>
          <w:b/>
          <w:bCs/>
          <w:color w:val="000000"/>
          <w:szCs w:val="28"/>
        </w:rPr>
      </w:pPr>
    </w:p>
    <w:p w:rsidR="003051CA" w:rsidRDefault="003051CA" w:rsidP="003051CA">
      <w:pPr>
        <w:jc w:val="center"/>
        <w:rPr>
          <w:b/>
          <w:bCs/>
          <w:color w:val="000000"/>
          <w:szCs w:val="28"/>
        </w:rPr>
      </w:pPr>
    </w:p>
    <w:p w:rsidR="003051CA" w:rsidRDefault="003051CA" w:rsidP="003051CA">
      <w:pPr>
        <w:jc w:val="center"/>
        <w:rPr>
          <w:b/>
          <w:bCs/>
          <w:color w:val="000000"/>
          <w:szCs w:val="28"/>
        </w:rPr>
      </w:pPr>
    </w:p>
    <w:p w:rsidR="003051CA" w:rsidRDefault="003051CA" w:rsidP="003051CA">
      <w:pPr>
        <w:jc w:val="center"/>
        <w:rPr>
          <w:b/>
          <w:bCs/>
          <w:color w:val="000000"/>
          <w:szCs w:val="28"/>
        </w:rPr>
      </w:pPr>
    </w:p>
    <w:p w:rsidR="003051CA" w:rsidRDefault="003051CA" w:rsidP="003051CA">
      <w:pPr>
        <w:jc w:val="center"/>
        <w:rPr>
          <w:b/>
          <w:bCs/>
          <w:color w:val="000000"/>
          <w:szCs w:val="28"/>
        </w:rPr>
      </w:pPr>
    </w:p>
    <w:p w:rsidR="003051CA" w:rsidRDefault="003051CA" w:rsidP="003051CA">
      <w:pPr>
        <w:jc w:val="center"/>
        <w:rPr>
          <w:b/>
          <w:bCs/>
          <w:color w:val="000000"/>
          <w:szCs w:val="28"/>
        </w:rPr>
      </w:pPr>
    </w:p>
    <w:p w:rsidR="003051CA" w:rsidRDefault="003051CA" w:rsidP="003051CA">
      <w:pPr>
        <w:jc w:val="center"/>
        <w:rPr>
          <w:b/>
          <w:bCs/>
          <w:color w:val="000000"/>
          <w:szCs w:val="28"/>
        </w:rPr>
      </w:pPr>
      <w:r>
        <w:rPr>
          <w:b/>
          <w:bCs/>
          <w:color w:val="000000"/>
          <w:szCs w:val="28"/>
        </w:rPr>
        <w:t>Сакские памятники Жетысу.</w:t>
      </w:r>
    </w:p>
    <w:p w:rsidR="003051CA" w:rsidRDefault="003051CA" w:rsidP="003051CA">
      <w:pPr>
        <w:shd w:val="clear" w:color="auto" w:fill="FFFFFF"/>
        <w:autoSpaceDE w:val="0"/>
        <w:autoSpaceDN w:val="0"/>
        <w:adjustRightInd w:val="0"/>
        <w:ind w:firstLine="708"/>
        <w:jc w:val="both"/>
      </w:pPr>
      <w:r w:rsidRPr="00D73CC5">
        <w:rPr>
          <w:b/>
          <w:bCs/>
          <w:i/>
          <w:color w:val="000000"/>
          <w:szCs w:val="30"/>
        </w:rPr>
        <w:t>Сакские курганы Жетысу.</w:t>
      </w:r>
      <w:r>
        <w:rPr>
          <w:b/>
          <w:bCs/>
          <w:color w:val="000000"/>
          <w:szCs w:val="30"/>
        </w:rPr>
        <w:t xml:space="preserve"> </w:t>
      </w:r>
      <w:r>
        <w:rPr>
          <w:color w:val="000000"/>
          <w:szCs w:val="30"/>
        </w:rPr>
        <w:t>Курганы являются наиболее примечательной деталью ландшафта Жетысу. Они различаются размерами, высотой и образуют цепочки, скопления и могильные поля. Среди наиболее известных - могильники Алматы, Талгар, Новоалексеевский, Кугалы, Бурундай, Иссык, Тургень, Чилик, Кегень, Мерке, Джетытобе, Уштобе, Берккара. Все они были обследованы, частично раскопаны, а такие как Иссык, Бесшатыр приобрели всемирную известность. К сожалению, многие из могильников разрушены, часть курганов снесена, снивелирована и застроена.</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Первые обобщающие исследования по истории ко</w:t>
      </w:r>
      <w:r>
        <w:rPr>
          <w:color w:val="000000"/>
          <w:szCs w:val="22"/>
        </w:rPr>
        <w:softHyphen/>
        <w:t>чевников Семиречья принадлежат М. П. Грязнову и А. Н. Бернштаму.</w:t>
      </w:r>
    </w:p>
    <w:p w:rsidR="003051CA" w:rsidRDefault="003051CA" w:rsidP="003051CA">
      <w:pPr>
        <w:shd w:val="clear" w:color="auto" w:fill="FFFFFF"/>
        <w:autoSpaceDE w:val="0"/>
        <w:autoSpaceDN w:val="0"/>
        <w:adjustRightInd w:val="0"/>
        <w:ind w:firstLine="708"/>
        <w:jc w:val="both"/>
      </w:pPr>
      <w:r>
        <w:rPr>
          <w:color w:val="000000"/>
          <w:szCs w:val="22"/>
        </w:rPr>
        <w:t>Существенный вклад в разработку археологии кочевников Семиречья внесли Акишев К.А., Агеева Е.И., Кушаев Г.А., Копылов И.И., Максимова А.Г.</w:t>
      </w:r>
    </w:p>
    <w:p w:rsidR="003051CA" w:rsidRDefault="003051CA" w:rsidP="003051CA">
      <w:pPr>
        <w:ind w:firstLine="708"/>
        <w:jc w:val="both"/>
      </w:pPr>
      <w:r>
        <w:rPr>
          <w:color w:val="000000"/>
          <w:szCs w:val="22"/>
        </w:rPr>
        <w:t>Особое значение имел обобщающий труд по куль</w:t>
      </w:r>
      <w:r>
        <w:rPr>
          <w:color w:val="000000"/>
          <w:szCs w:val="22"/>
        </w:rPr>
        <w:softHyphen/>
        <w:t xml:space="preserve">туре саков и усуней долины Или (Акишев К. А., Кушаев Г. </w:t>
      </w:r>
      <w:r>
        <w:rPr>
          <w:color w:val="000000"/>
          <w:szCs w:val="22"/>
          <w:lang w:val="en-US"/>
        </w:rPr>
        <w:t>A</w:t>
      </w:r>
      <w:r>
        <w:rPr>
          <w:color w:val="000000"/>
          <w:szCs w:val="22"/>
        </w:rPr>
        <w:t>.). В нем были систематизированы все известные на начало 60-</w:t>
      </w:r>
      <w:r>
        <w:rPr>
          <w:color w:val="000000"/>
          <w:szCs w:val="22"/>
        </w:rPr>
        <w:lastRenderedPageBreak/>
        <w:t>х гг. материалы, уточнена периодизация исто</w:t>
      </w:r>
      <w:r>
        <w:rPr>
          <w:color w:val="000000"/>
          <w:szCs w:val="22"/>
        </w:rPr>
        <w:softHyphen/>
        <w:t>рии культуры, исследованы вопросы хозяйства, общественного  строя,   а  также  происхождения этих народов.</w:t>
      </w:r>
    </w:p>
    <w:p w:rsidR="003051CA" w:rsidRDefault="003051CA" w:rsidP="003051CA">
      <w:pPr>
        <w:pStyle w:val="a7"/>
        <w:spacing w:line="240" w:lineRule="auto"/>
        <w:rPr>
          <w:u w:val="single"/>
        </w:rPr>
      </w:pPr>
      <w:r>
        <w:t>В 50-60 гг. в долине р. Талас также развертываются исследования курганов ранних кочевников   (Абетеков  А. К.,  Баруздин Ю.Д.).</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Исследованы памятники на северных склонах Киргизского  хребта,   прилегающих  к   долине   Таласа   (Максимова   А. Г.     1970;   1972; 1975). Возобновляются раскопки в долине Чу (Абетеков А.К.7) и в котловине Иссык-Куля.</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lang w:val="en-US"/>
        </w:rPr>
        <w:t>B</w:t>
      </w:r>
      <w:r>
        <w:rPr>
          <w:color w:val="000000"/>
          <w:szCs w:val="22"/>
        </w:rPr>
        <w:t xml:space="preserve"> Семиречье, как и в других частях евразий</w:t>
      </w:r>
      <w:r>
        <w:rPr>
          <w:color w:val="000000"/>
          <w:szCs w:val="22"/>
        </w:rPr>
        <w:softHyphen/>
        <w:t>ского пояса степей, раннесакские памятники изуче</w:t>
      </w:r>
      <w:r>
        <w:rPr>
          <w:color w:val="000000"/>
          <w:szCs w:val="22"/>
        </w:rPr>
        <w:softHyphen/>
        <w:t>ны недостаточно. Они представлены курганами с единичными мо</w:t>
      </w:r>
      <w:r>
        <w:rPr>
          <w:color w:val="000000"/>
          <w:szCs w:val="22"/>
        </w:rPr>
        <w:softHyphen/>
        <w:t>гилами с бедным инвентарем, а также от</w:t>
      </w:r>
      <w:r>
        <w:rPr>
          <w:color w:val="000000"/>
          <w:szCs w:val="22"/>
        </w:rPr>
        <w:softHyphen/>
        <w:t xml:space="preserve">дельными находками изделий «скифской триады». </w:t>
      </w:r>
    </w:p>
    <w:p w:rsidR="003051CA" w:rsidRDefault="003051CA" w:rsidP="003051CA">
      <w:pPr>
        <w:pStyle w:val="a7"/>
        <w:spacing w:line="240" w:lineRule="auto"/>
      </w:pPr>
      <w:r>
        <w:t>Могилы имеют три разновидности: обычные грун</w:t>
      </w:r>
      <w:r>
        <w:softHyphen/>
        <w:t>товые ямы, подбои и каменные ящики. Последние можно рассматривать, видимо, как пережиточное явление, связанное с эпохой бронзы. Захоронения различаются также ориентировкой погребенных: на запад, северо-запад и северо-восток. Иногда умершего сопровождало погребение верхового коня в отдельной яме. В моги</w:t>
      </w:r>
      <w:r>
        <w:softHyphen/>
        <w:t>лу ставили ритуальную пищу — мясо барана. Ин</w:t>
      </w:r>
      <w:r>
        <w:softHyphen/>
        <w:t>вентарь погребений беден и однообразен, оружие отсутствует. В могилах находят предметы конской упряжи с характерными стремевидными удилами, пряжками. В этот период, особенно к концу его, в Семиречье уже были известны изделия прикладного искусства, выполненные в так называе</w:t>
      </w:r>
      <w:r>
        <w:softHyphen/>
        <w:t>мом зверином стиле. В быту население употребляло простые бронзовые ножи, деревянные и костяные гребни. Лепная круглодонная посуда, частично изготовленная на матерчатом шаблоне, резко отлича</w:t>
      </w:r>
      <w:r>
        <w:softHyphen/>
        <w:t>лась по форме и отсутствию орнамента от керамики позднебронзового века. Случайно найденные бронзо</w:t>
      </w:r>
      <w:r>
        <w:softHyphen/>
        <w:t>вые и железные акинаки с бабочковидным пере</w:t>
      </w:r>
      <w:r>
        <w:softHyphen/>
        <w:t>крестьем, а также наконечники стрел ромбовидной формы со втулкой и некоторые другие изделия по аналогии с раннескифскими относят к раннесакскому периоду. Таким образом, все три компонента «скифской триады» - оружие, уздечный на</w:t>
      </w:r>
      <w:r>
        <w:softHyphen/>
        <w:t>бор, звериный стиль - уже представлены в культу</w:t>
      </w:r>
      <w:r>
        <w:softHyphen/>
        <w:t>ре саков Семиречья раннего периода.</w:t>
      </w:r>
    </w:p>
    <w:p w:rsidR="003051CA" w:rsidRDefault="003051CA" w:rsidP="003051CA">
      <w:pPr>
        <w:pStyle w:val="a7"/>
        <w:spacing w:line="240" w:lineRule="auto"/>
      </w:pPr>
      <w:r>
        <w:t>К раннесаксокому периоду отнесены некоторые случайные находки бронзовых и железных акинаков с бабочковидным перекрытием и зооморфным навершием, бронзовый кинжал из Текели, а также клад из Биже, о котором сказано ниже.</w:t>
      </w:r>
    </w:p>
    <w:p w:rsidR="003051CA" w:rsidRDefault="003051CA" w:rsidP="003051CA">
      <w:pPr>
        <w:shd w:val="clear" w:color="auto" w:fill="FFFFFF"/>
        <w:autoSpaceDE w:val="0"/>
        <w:autoSpaceDN w:val="0"/>
        <w:adjustRightInd w:val="0"/>
        <w:ind w:firstLine="708"/>
        <w:jc w:val="both"/>
      </w:pPr>
      <w:r w:rsidRPr="00D73CC5">
        <w:rPr>
          <w:b/>
          <w:bCs/>
          <w:i/>
          <w:color w:val="000000"/>
          <w:szCs w:val="22"/>
        </w:rPr>
        <w:t>Сакский период</w:t>
      </w:r>
      <w:r>
        <w:rPr>
          <w:b/>
          <w:bCs/>
          <w:color w:val="000000"/>
          <w:szCs w:val="22"/>
        </w:rPr>
        <w:t xml:space="preserve"> </w:t>
      </w:r>
      <w:r>
        <w:rPr>
          <w:color w:val="000000"/>
          <w:szCs w:val="22"/>
        </w:rPr>
        <w:t>(</w:t>
      </w:r>
      <w:r>
        <w:rPr>
          <w:color w:val="000000"/>
          <w:szCs w:val="22"/>
          <w:lang w:val="en-US"/>
        </w:rPr>
        <w:t>V</w:t>
      </w:r>
      <w:r>
        <w:rPr>
          <w:color w:val="000000"/>
          <w:szCs w:val="22"/>
        </w:rPr>
        <w:t>-</w:t>
      </w:r>
      <w:r>
        <w:rPr>
          <w:color w:val="000000"/>
          <w:szCs w:val="22"/>
          <w:lang w:val="en-US"/>
        </w:rPr>
        <w:t>III</w:t>
      </w:r>
      <w:r>
        <w:rPr>
          <w:color w:val="000000"/>
          <w:szCs w:val="22"/>
        </w:rPr>
        <w:t xml:space="preserve"> вв. до н.э.). По</w:t>
      </w:r>
      <w:r>
        <w:rPr>
          <w:color w:val="000000"/>
        </w:rPr>
        <w:t xml:space="preserve"> </w:t>
      </w:r>
      <w:r>
        <w:rPr>
          <w:color w:val="000000"/>
          <w:szCs w:val="22"/>
        </w:rPr>
        <w:t>сравнению с раннесакским периодом количество археологических памятников сакского времени увеличилось во много раз, что свидетельствует о значи</w:t>
      </w:r>
      <w:r>
        <w:rPr>
          <w:color w:val="000000"/>
          <w:szCs w:val="22"/>
        </w:rPr>
        <w:softHyphen/>
        <w:t>тельном росте численности населения края. Почти все основные районы Семиречья и Тянь-Шаня были обжиты саками именно в это время. В ходе накопления богатств появились условия для создания огромных погребальных сооружений, подобных курганам Иссык и Бесшатыр.</w:t>
      </w:r>
    </w:p>
    <w:p w:rsidR="003051CA" w:rsidRDefault="003051CA" w:rsidP="003051CA">
      <w:pPr>
        <w:ind w:firstLine="708"/>
        <w:jc w:val="both"/>
        <w:rPr>
          <w:color w:val="000000"/>
          <w:szCs w:val="22"/>
        </w:rPr>
      </w:pPr>
      <w:r>
        <w:rPr>
          <w:color w:val="000000"/>
          <w:szCs w:val="22"/>
        </w:rPr>
        <w:t>Можно выделить несколько групп могильников, часть которых в дальнейшем, по мере накопления материа</w:t>
      </w:r>
      <w:r>
        <w:rPr>
          <w:color w:val="000000"/>
          <w:szCs w:val="22"/>
        </w:rPr>
        <w:softHyphen/>
        <w:t>лов вероятно, составит самостоятельные археологи</w:t>
      </w:r>
      <w:r>
        <w:rPr>
          <w:color w:val="000000"/>
          <w:szCs w:val="22"/>
        </w:rPr>
        <w:softHyphen/>
        <w:t>ческие культуры.</w:t>
      </w:r>
    </w:p>
    <w:p w:rsidR="003051CA" w:rsidRDefault="003051CA" w:rsidP="003051CA">
      <w:pPr>
        <w:shd w:val="clear" w:color="auto" w:fill="FFFFFF"/>
        <w:autoSpaceDE w:val="0"/>
        <w:autoSpaceDN w:val="0"/>
        <w:adjustRightInd w:val="0"/>
        <w:ind w:firstLine="708"/>
        <w:jc w:val="both"/>
      </w:pPr>
      <w:r>
        <w:rPr>
          <w:color w:val="000000"/>
          <w:szCs w:val="22"/>
        </w:rPr>
        <w:t>Группа сакских памятников Чуйской и Таласской долин  представлена лишь захоронениями рядовых общинников, погребальный обряд которых аналоги</w:t>
      </w:r>
      <w:r>
        <w:rPr>
          <w:color w:val="000000"/>
          <w:szCs w:val="22"/>
        </w:rPr>
        <w:softHyphen/>
        <w:t>чен обряду рядовых погребений долины р. Или. Со</w:t>
      </w:r>
      <w:r>
        <w:rPr>
          <w:color w:val="000000"/>
          <w:szCs w:val="22"/>
        </w:rPr>
        <w:softHyphen/>
        <w:t>провождающий   покойников  инвентарь  составляют один-два сосуда, украшения, бронзовые наконечники стрел, среди которых встречаются трехперые черешковые и трехгранные втульчатые.</w:t>
      </w:r>
    </w:p>
    <w:p w:rsidR="003051CA" w:rsidRDefault="003051CA" w:rsidP="003051CA">
      <w:pPr>
        <w:ind w:firstLine="708"/>
        <w:jc w:val="both"/>
        <w:rPr>
          <w:color w:val="000000"/>
          <w:szCs w:val="22"/>
        </w:rPr>
      </w:pPr>
      <w:r>
        <w:rPr>
          <w:color w:val="000000"/>
          <w:szCs w:val="22"/>
        </w:rPr>
        <w:lastRenderedPageBreak/>
        <w:t>В разных пунктах долины Чу обнаружены случайные находки бронзовых изделий сакского времени: несколько кинжалов с прямым клинком, бабочковидным перекрестьем и брусковидным или антенным навершием, а также литые бронзовые кот</w:t>
      </w:r>
      <w:r>
        <w:rPr>
          <w:color w:val="000000"/>
          <w:szCs w:val="22"/>
        </w:rPr>
        <w:softHyphen/>
        <w:t xml:space="preserve">лы на коническом поддоне с двумя вертикальными ручками. </w:t>
      </w:r>
    </w:p>
    <w:p w:rsidR="003051CA" w:rsidRDefault="003051CA" w:rsidP="003051CA">
      <w:pPr>
        <w:shd w:val="clear" w:color="auto" w:fill="FFFFFF"/>
        <w:autoSpaceDE w:val="0"/>
        <w:autoSpaceDN w:val="0"/>
        <w:adjustRightInd w:val="0"/>
        <w:ind w:firstLine="708"/>
        <w:jc w:val="both"/>
      </w:pPr>
      <w:r w:rsidRPr="00D73CC5">
        <w:rPr>
          <w:b/>
          <w:bCs/>
          <w:i/>
          <w:color w:val="000000"/>
          <w:szCs w:val="28"/>
        </w:rPr>
        <w:t>Могильник Бесшатыр.</w:t>
      </w:r>
      <w:r>
        <w:rPr>
          <w:i/>
          <w:iCs/>
          <w:color w:val="000000"/>
          <w:szCs w:val="28"/>
        </w:rPr>
        <w:t xml:space="preserve"> </w:t>
      </w:r>
      <w:r>
        <w:rPr>
          <w:color w:val="000000"/>
          <w:szCs w:val="28"/>
        </w:rPr>
        <w:t>Могильник, расположенный на правом берегу р.Или у подножия гор Желшалгыр. в 170 км восточнее г. Алматы. Могильник протянулся с севера на юг на 2 км, с востока на запад - на 1 км и состоит на 31 кургана, из которых 21 имеет каменную насыпь, остальные - насыпи из щебня и земли.</w:t>
      </w:r>
    </w:p>
    <w:p w:rsidR="003051CA" w:rsidRDefault="003051CA" w:rsidP="003051CA">
      <w:pPr>
        <w:shd w:val="clear" w:color="auto" w:fill="FFFFFF"/>
        <w:autoSpaceDE w:val="0"/>
        <w:autoSpaceDN w:val="0"/>
        <w:adjustRightInd w:val="0"/>
        <w:ind w:firstLine="708"/>
        <w:jc w:val="both"/>
      </w:pPr>
      <w:r>
        <w:rPr>
          <w:color w:val="000000"/>
          <w:szCs w:val="28"/>
        </w:rPr>
        <w:t>Курганы в могильнике расположены бессистемно, однако выделяются две группы - северная и южная. Самый крупный курган, названный.</w:t>
      </w:r>
    </w:p>
    <w:p w:rsidR="003051CA" w:rsidRDefault="003051CA" w:rsidP="003051CA">
      <w:pPr>
        <w:shd w:val="clear" w:color="auto" w:fill="FFFFFF"/>
        <w:autoSpaceDE w:val="0"/>
        <w:autoSpaceDN w:val="0"/>
        <w:adjustRightInd w:val="0"/>
        <w:ind w:firstLine="708"/>
        <w:jc w:val="both"/>
      </w:pPr>
      <w:r>
        <w:rPr>
          <w:color w:val="000000"/>
          <w:szCs w:val="28"/>
        </w:rPr>
        <w:t>«Большой», расположен в северо-восточной части могильника. Диаметр его 104 м, средняя высота 15 м. Насыпь имеет форму усеченного конуса с плоской вершиной, диаметром 32 м. Каменная насыпь кургана у основания уложена в несколько плотных рядов, что создает впечатление цоколя, на котором и покоится вся громада насыпи. Вокруг кургана сооружен вал. Рядом с насыпью расположены кольцевые сооружения, составленные из крупных каменных столбов (менгиров) и больших валунов, получивших название «оградки». Таких оградок 94 и в плане они напоминают спираль, закрученную вокруг кургана. Оградки имели ритуальное назначение и, видимо, были связаны с культом огня.</w:t>
      </w:r>
    </w:p>
    <w:p w:rsidR="003051CA" w:rsidRDefault="003051CA" w:rsidP="003051CA">
      <w:pPr>
        <w:shd w:val="clear" w:color="auto" w:fill="FFFFFF"/>
        <w:autoSpaceDE w:val="0"/>
        <w:autoSpaceDN w:val="0"/>
        <w:adjustRightInd w:val="0"/>
        <w:ind w:firstLine="708"/>
        <w:jc w:val="both"/>
      </w:pPr>
      <w:r>
        <w:rPr>
          <w:color w:val="000000"/>
          <w:szCs w:val="28"/>
        </w:rPr>
        <w:t>Обстоятельно исследовался «Первый» Бесшатырский курган, имевший диаметр 52 м, высоту свыше 7 м и расположенный севернее остальных. Как и «Большой», он имел плоскую вершину. Насыпь состояла из трех слоев. Верхний слой представлял собой каменное покрытие толщиной до 1 м у вершины и до 3 м у основания. Второй слой, самый мощный, толщиной от 3,5 до 13 м, сложен из земли и щебня. Третий слой, нижний, образован из   крупного битого камня. Под этим слоем находилась большая деревянная постройка из обработанных бревен тянь-шаньской ели. Это строение и являлось "царской" усыпальницей, воздвигнутой на материке.</w:t>
      </w:r>
    </w:p>
    <w:p w:rsidR="003051CA" w:rsidRDefault="003051CA" w:rsidP="003051CA">
      <w:pPr>
        <w:ind w:firstLine="708"/>
        <w:jc w:val="both"/>
      </w:pPr>
      <w:r>
        <w:rPr>
          <w:color w:val="000000"/>
          <w:szCs w:val="28"/>
        </w:rPr>
        <w:t xml:space="preserve">Усыпальница состояла из коридора (дромоса), тамбура и погребальной камеры. Коридор - длинное, высокое и не перекрытое сверху сооружение размером 5,75x1,50 м, высотой более 5 м. Тамбур, примыкает к восточной стенке погребальной камеры. Коридор с помощью поперек положенных плах делится на два отсека. Погребальная камера имеет в плане форму неправильного квадрата размерами ________ м и высотой 4 м, ориентированного по сторонам света, состоит из 16 рядов бревен тянь-шаньской ели. Потолком и крышей служили бревна наката, положенные вдоль прямо на стены камеры. Толщина наката -7-8 бревен. Стены снаружи и изнутри удерживают 16 вертикально врытых столбов. Все бревна хорошо обработаны с них - срублены сучья, снята кора. Бревна, образующие стены камеры, тщательно оттесаны и плотно пригнаны друг к другу. Местами на них сохранились следы плотничьих инструментов. Для транспортировки бревен на концах и посередине делали отверстия для веревок - проушины. Сверху на бревна наката были положены камышовые маты, перевязанные веревками. </w:t>
      </w:r>
    </w:p>
    <w:p w:rsidR="003051CA" w:rsidRDefault="003051CA" w:rsidP="003051CA">
      <w:pPr>
        <w:shd w:val="clear" w:color="auto" w:fill="FFFFFF"/>
        <w:autoSpaceDE w:val="0"/>
        <w:autoSpaceDN w:val="0"/>
        <w:adjustRightInd w:val="0"/>
        <w:ind w:firstLine="708"/>
        <w:jc w:val="both"/>
      </w:pPr>
      <w:r>
        <w:rPr>
          <w:color w:val="000000"/>
          <w:szCs w:val="28"/>
        </w:rPr>
        <w:t>После совершения погребения вход в камеры был заложен крупными камнями, а отсеки коридора до самого верха забутованы камнем вперемешку со щебнем. После этого над погребальным сооружением, возвышающимся над окружающей местностью более чем на 5 м, была сооружена насыпь.</w:t>
      </w:r>
    </w:p>
    <w:p w:rsidR="003051CA" w:rsidRDefault="003051CA" w:rsidP="003051CA">
      <w:pPr>
        <w:shd w:val="clear" w:color="auto" w:fill="FFFFFF"/>
        <w:autoSpaceDE w:val="0"/>
        <w:autoSpaceDN w:val="0"/>
        <w:adjustRightInd w:val="0"/>
        <w:ind w:firstLine="708"/>
        <w:jc w:val="both"/>
      </w:pPr>
      <w:r>
        <w:rPr>
          <w:color w:val="000000"/>
          <w:szCs w:val="28"/>
        </w:rPr>
        <w:t>Погребальная камера оказалась разграбленной. На полу после расчистки завала обнаружены разрозненные кости мужского и женского скелетов, кости животных, деревянная ножка какого-то предмета.</w:t>
      </w:r>
    </w:p>
    <w:p w:rsidR="003051CA" w:rsidRDefault="003051CA" w:rsidP="003051CA">
      <w:pPr>
        <w:shd w:val="clear" w:color="auto" w:fill="FFFFFF"/>
        <w:autoSpaceDE w:val="0"/>
        <w:autoSpaceDN w:val="0"/>
        <w:adjustRightInd w:val="0"/>
        <w:ind w:firstLine="708"/>
        <w:jc w:val="both"/>
      </w:pPr>
      <w:r>
        <w:rPr>
          <w:color w:val="000000"/>
          <w:szCs w:val="28"/>
        </w:rPr>
        <w:t>Остальные Бесшатырские памятники имеют сходную архитектуру, но отличаются размерами курганов и усыпальниц. Так, раскопки «Третьего» кургана выявили 17 слоев в насыпи, а вокруг кургана явственно возвышалась стена, первоначально имевшая высоту свыше 1 м. "Шестой" курган имел подземные ходы и катакомбы общей протяженностью 55 м.</w:t>
      </w:r>
    </w:p>
    <w:p w:rsidR="003051CA" w:rsidRDefault="003051CA" w:rsidP="003051CA">
      <w:pPr>
        <w:shd w:val="clear" w:color="auto" w:fill="FFFFFF"/>
        <w:autoSpaceDE w:val="0"/>
        <w:autoSpaceDN w:val="0"/>
        <w:adjustRightInd w:val="0"/>
        <w:ind w:firstLine="708"/>
        <w:jc w:val="both"/>
      </w:pPr>
      <w:r>
        <w:rPr>
          <w:color w:val="000000"/>
          <w:szCs w:val="28"/>
        </w:rPr>
        <w:lastRenderedPageBreak/>
        <w:t>Помимо курганов в могильнике зафиксированы шесть оград, расположенных на возвышении, к северо-востоку и четыре - к западу от курганов. Ограды из вериткальных камней (менгиров) в окрестностях могильника - не самостоятельные памятники, а дополняющие архитектуру курганов. На некоторых из них выбиты фигуры горных козлов, кабана и волка.</w:t>
      </w:r>
    </w:p>
    <w:p w:rsidR="003051CA" w:rsidRDefault="003051CA" w:rsidP="003051CA">
      <w:pPr>
        <w:shd w:val="clear" w:color="auto" w:fill="FFFFFF"/>
        <w:autoSpaceDE w:val="0"/>
        <w:autoSpaceDN w:val="0"/>
        <w:adjustRightInd w:val="0"/>
        <w:ind w:firstLine="708"/>
        <w:jc w:val="both"/>
      </w:pPr>
      <w:r>
        <w:rPr>
          <w:color w:val="000000"/>
          <w:szCs w:val="28"/>
        </w:rPr>
        <w:t>Насыпи мелких курганов сооружались из земли и речной гальки. Под насыпью находилась грунтовая яма своей длинной осью, как правило, ориентированная с востока на запад. Покойника клали в вытянутом положении, головой на запад. Сверху яму перекрывали деревянными плахами. В могильнике Кзылауз, расположенном рядом с Бесшатыром, обнаружено коллективное погребение в двух могильных яма; в одной из них погребенные уложены в два яруса.</w:t>
      </w:r>
    </w:p>
    <w:p w:rsidR="003051CA" w:rsidRDefault="003051CA" w:rsidP="003051CA">
      <w:pPr>
        <w:shd w:val="clear" w:color="auto" w:fill="FFFFFF"/>
        <w:autoSpaceDE w:val="0"/>
        <w:autoSpaceDN w:val="0"/>
        <w:adjustRightInd w:val="0"/>
        <w:ind w:firstLine="708"/>
        <w:jc w:val="both"/>
      </w:pPr>
      <w:r>
        <w:rPr>
          <w:color w:val="000000"/>
          <w:szCs w:val="28"/>
        </w:rPr>
        <w:t xml:space="preserve">В южной и западной частях камер обычно расставлена посуда, а в северной находились останки погребенного, лежавшие прямо на дощатом полу. Могильник Бесшатыр датирован </w:t>
      </w:r>
      <w:r>
        <w:rPr>
          <w:color w:val="000000"/>
          <w:szCs w:val="28"/>
          <w:lang w:val="en-US"/>
        </w:rPr>
        <w:t>V</w:t>
      </w:r>
      <w:r>
        <w:rPr>
          <w:color w:val="000000"/>
          <w:szCs w:val="28"/>
        </w:rPr>
        <w:t>-</w:t>
      </w:r>
      <w:r>
        <w:rPr>
          <w:color w:val="000000"/>
          <w:szCs w:val="28"/>
          <w:lang w:val="en-US"/>
        </w:rPr>
        <w:t>IV</w:t>
      </w:r>
      <w:r>
        <w:rPr>
          <w:color w:val="000000"/>
          <w:szCs w:val="28"/>
        </w:rPr>
        <w:t xml:space="preserve"> вв. до н.э.</w:t>
      </w:r>
    </w:p>
    <w:p w:rsidR="003051CA" w:rsidRDefault="003051CA" w:rsidP="003051CA">
      <w:pPr>
        <w:shd w:val="clear" w:color="auto" w:fill="FFFFFF"/>
        <w:autoSpaceDE w:val="0"/>
        <w:autoSpaceDN w:val="0"/>
        <w:adjustRightInd w:val="0"/>
        <w:ind w:firstLine="708"/>
        <w:jc w:val="both"/>
      </w:pPr>
      <w:r w:rsidRPr="00D73CC5">
        <w:rPr>
          <w:b/>
          <w:bCs/>
          <w:i/>
          <w:color w:val="000000"/>
          <w:szCs w:val="28"/>
        </w:rPr>
        <w:t>Курган «Иссык»</w:t>
      </w:r>
      <w:r>
        <w:rPr>
          <w:b/>
          <w:bCs/>
          <w:color w:val="000000"/>
          <w:szCs w:val="28"/>
        </w:rPr>
        <w:t xml:space="preserve"> </w:t>
      </w:r>
      <w:r>
        <w:rPr>
          <w:color w:val="000000"/>
          <w:szCs w:val="28"/>
        </w:rPr>
        <w:t>находится на южной окраине большого могильника, в 40 км восточные Алматы состоящего из более 40 курганов . Диаметр кургана 60 м, высота -6 м. Насыпь многослойна (3-4 слоя), слои гальки чередуется с щебеночно-глинистыми. Под насыпью два захоронения: центральное и боковое (южное). Центральная могила полностью ограблена. Боковая могила оказалась не потревоженной.</w:t>
      </w:r>
    </w:p>
    <w:p w:rsidR="003051CA" w:rsidRDefault="003051CA" w:rsidP="003051CA">
      <w:pPr>
        <w:shd w:val="clear" w:color="auto" w:fill="FFFFFF"/>
        <w:autoSpaceDE w:val="0"/>
        <w:autoSpaceDN w:val="0"/>
        <w:adjustRightInd w:val="0"/>
        <w:ind w:firstLine="708"/>
        <w:jc w:val="both"/>
      </w:pPr>
      <w:r>
        <w:rPr>
          <w:color w:val="000000"/>
          <w:szCs w:val="28"/>
        </w:rPr>
        <w:t>Погребальная камера сооружена из обработанных бревен тяньщанской ели, ее размеры: по внутреннему обмеру 2,9 х 1,5 м, по наружному - 3,3 х 1,9 м, высота ее с накатом 1,3-1,5 м.</w:t>
      </w:r>
    </w:p>
    <w:p w:rsidR="003051CA" w:rsidRDefault="003051CA" w:rsidP="003051CA">
      <w:pPr>
        <w:ind w:firstLine="708"/>
        <w:jc w:val="both"/>
      </w:pPr>
      <w:r>
        <w:rPr>
          <w:color w:val="000000"/>
          <w:szCs w:val="28"/>
        </w:rPr>
        <w:t>Вначале выкапывался котлован могильной ямы прямоугольной формы, ориентированный длинной осью с запада на восток. На дне котлована строился бревенчатый сруб - погребальная камера. Конструкция ее весьма проста: бревна определенной длины укладывались горизонтально друг на друга, образуя стенки камеры.      На стенах камеры бревна уложены в пять рядов, сверху она перекрыта также бревнами, уложенными поперек на длинные стены. На дне настлан пол из десяти хорошо обработанных досок. На полу размещались останки умершего и погребальный инвентарь.</w:t>
      </w:r>
    </w:p>
    <w:p w:rsidR="003051CA" w:rsidRDefault="003051CA" w:rsidP="003051CA">
      <w:pPr>
        <w:shd w:val="clear" w:color="auto" w:fill="FFFFFF"/>
        <w:autoSpaceDE w:val="0"/>
        <w:autoSpaceDN w:val="0"/>
        <w:adjustRightInd w:val="0"/>
        <w:ind w:firstLine="708"/>
        <w:jc w:val="both"/>
      </w:pPr>
      <w:r>
        <w:rPr>
          <w:color w:val="000000"/>
          <w:szCs w:val="28"/>
        </w:rPr>
        <w:t>Участок пола, предназначенный для покойника, покрывался матерчатой подстилкой, расшитой мелкими золотыми бляшками. На подстилку был положен усопший, облаченный в парадную одежду и при полном вооружении. Покойника, судя  по костяку уложили на спину в вытянутом положении, головой на запад, лицом вверх, кисть правой руки уложена на пах, левая рука откинута в сторону.</w:t>
      </w:r>
    </w:p>
    <w:p w:rsidR="003051CA" w:rsidRDefault="003051CA" w:rsidP="003051CA">
      <w:pPr>
        <w:shd w:val="clear" w:color="auto" w:fill="FFFFFF"/>
        <w:autoSpaceDE w:val="0"/>
        <w:autoSpaceDN w:val="0"/>
        <w:adjustRightInd w:val="0"/>
        <w:ind w:firstLine="708"/>
        <w:jc w:val="both"/>
      </w:pPr>
      <w:r>
        <w:rPr>
          <w:color w:val="000000"/>
          <w:szCs w:val="28"/>
        </w:rPr>
        <w:t>Вдоль правого бедра, рукоятью у пояса (скорее всего, подвешенный к портупее), плашмя был помещен железный меч в деревянных ножнах, окрашенных в красный цвет. Ремни портупеи украшали золотые обоймы и пронизь (изделие для крепления меча или кинжала) с рельефным изображением головы тигра. Между туловищем и левой рукой положен железный кинжал также в деревянных ножнах, обтянутых кожей и украшенных двумя золотыми пластинками с изображениями коня и лося и с двумя цилиндрическими бляхами-обоймами для перекрестных ремней с рельефными изображениями свернувшегося волка.</w:t>
      </w:r>
    </w:p>
    <w:p w:rsidR="003051CA" w:rsidRDefault="003051CA" w:rsidP="003051CA">
      <w:pPr>
        <w:shd w:val="clear" w:color="auto" w:fill="FFFFFF"/>
        <w:autoSpaceDE w:val="0"/>
        <w:autoSpaceDN w:val="0"/>
        <w:adjustRightInd w:val="0"/>
        <w:ind w:firstLine="708"/>
        <w:jc w:val="both"/>
      </w:pPr>
      <w:r>
        <w:rPr>
          <w:color w:val="000000"/>
          <w:szCs w:val="28"/>
        </w:rPr>
        <w:t>Рядом с покойником у локтя левой руки помещена стрела с золотым наконечником, здесь же, но выше локтя - нагайка, рукоятка которой спирально обернута широкой золотой лентой, еще выше - матерчатая (шелковая) туалетная сумочка, в которой находились бронзовое зеркало и красная краска.</w:t>
      </w:r>
    </w:p>
    <w:p w:rsidR="003051CA" w:rsidRDefault="003051CA" w:rsidP="003051CA">
      <w:pPr>
        <w:shd w:val="clear" w:color="auto" w:fill="FFFFFF"/>
        <w:autoSpaceDE w:val="0"/>
        <w:autoSpaceDN w:val="0"/>
        <w:adjustRightInd w:val="0"/>
        <w:ind w:firstLine="708"/>
        <w:jc w:val="both"/>
      </w:pPr>
      <w:r>
        <w:rPr>
          <w:color w:val="000000"/>
          <w:szCs w:val="28"/>
        </w:rPr>
        <w:t xml:space="preserve">На полу камеры сосуды с заупокойной пищей и питьем. К последним относится бронзовая с позолотой миска, поставленная обособленно. В ней лежали несколько золотых фигурных пластин, выполненных в виде клюва и когтей хищной птицы. У южной стены стояла деревянная посуда, причем на заднем плане в два ряда четыре блюда, рядом, но на переднем плане, - миски и черпак. У другой стены выстроены в один ряд вплотную друг к другу глиняные кувшины, а перед ними  миски. Среди них, но также вместе  две </w:t>
      </w:r>
      <w:r>
        <w:rPr>
          <w:color w:val="000000"/>
          <w:szCs w:val="28"/>
        </w:rPr>
        <w:lastRenderedPageBreak/>
        <w:t>серебряные чаши и ложка. На одной из серебряных чаш имелась надпись из 26 букв (знаков). Бронзовая чаша стоит в стороне, у изголовья захороненного. Участок пола у восточной стены камеры свободен от вещей. Очевидно, вход в камеру был именно с восточной стороны. После совершения похорон, и размещения инвентаря, камеру перекрыли короткими бревнами, яму заполнили грунтом, затем возвели насыпь.</w:t>
      </w:r>
    </w:p>
    <w:p w:rsidR="003051CA" w:rsidRDefault="003051CA" w:rsidP="003051CA">
      <w:pPr>
        <w:ind w:firstLine="708"/>
        <w:jc w:val="both"/>
      </w:pPr>
      <w:r>
        <w:rPr>
          <w:color w:val="000000"/>
          <w:szCs w:val="28"/>
        </w:rPr>
        <w:t xml:space="preserve">По определению антропологов, захороненному в кургане Иссык было 17-18 лет. Одет был в богато расшитую золотом парадную одежду. На голове носил высокий (до 65-70 см) конической формы головной убор. Всего на головном уборе размещалось около 150 украшений. Большинство из них имеют штампованные изображения снежных барсов, тау-теке, архаров, лошадей, птиц. Переднюю часть головного убора украшали скульптурные изображения двух крылатых лошадей с козлиными рогами, а также две пары длинных птичьих крыльев и многие другие фигурные пластины. На шее </w:t>
      </w:r>
      <w:r>
        <w:rPr>
          <w:color w:val="000000"/>
          <w:szCs w:val="30"/>
        </w:rPr>
        <w:t>находилась    золотую    спиралевидную    гривну    (шейное украшение), концы которой завершаются рельефными изображениями голов тигров.</w:t>
      </w:r>
    </w:p>
    <w:p w:rsidR="003051CA" w:rsidRDefault="003051CA" w:rsidP="003051CA">
      <w:pPr>
        <w:shd w:val="clear" w:color="auto" w:fill="FFFFFF"/>
        <w:autoSpaceDE w:val="0"/>
        <w:autoSpaceDN w:val="0"/>
        <w:adjustRightInd w:val="0"/>
        <w:ind w:firstLine="708"/>
        <w:jc w:val="both"/>
      </w:pPr>
      <w:r>
        <w:rPr>
          <w:color w:val="000000"/>
          <w:szCs w:val="30"/>
        </w:rPr>
        <w:t>Верхняя одежда состояла из кафтана и штанов. Короткий, судя по фрагментам кожаный кафтан (сохранились кусочки окрашенной в красный цвет кожи), сплошь обшит золотыми фигурными бляшками, а борта, низ и ворот  крупными квадратными с изображениями голов тигра. Всего кафтан украшало около трех тысяч золотых предметов. Штаны по внешнему и внутреннему продольным швам обшиты мелкими прямоугольными пластинками. Они заправлялись в кожаные сапоги с высокими голенищами. Голенища сапог также украшали золотые бляшки треугольной формы, аналогичные бляшкам, украшавшим кожаный кафтан.</w:t>
      </w:r>
    </w:p>
    <w:p w:rsidR="003051CA" w:rsidRDefault="003051CA" w:rsidP="003051CA">
      <w:pPr>
        <w:shd w:val="clear" w:color="auto" w:fill="FFFFFF"/>
        <w:autoSpaceDE w:val="0"/>
        <w:autoSpaceDN w:val="0"/>
        <w:adjustRightInd w:val="0"/>
        <w:ind w:firstLine="708"/>
        <w:jc w:val="both"/>
      </w:pPr>
      <w:r>
        <w:rPr>
          <w:color w:val="000000"/>
          <w:szCs w:val="30"/>
        </w:rPr>
        <w:t xml:space="preserve">Под кожаным кафтаном была матерчатая нательная рубаха, ворот и рукава которой украшены орнаментальным узором из золотых пластинок разных форм. Кафтан подпоясывался кожаным ремнем с набором массивных золотых блях с рельефными изображениями лежащего лося и лосиных голов. К ремню справа подвешивался длинный железный меч, а слева - железный кинжал, богато инкрустированный золотом. Меч и кинжал находились в кожано-деревянных ножнах, окрашенных в красный цвет. Ножны кинжала украшали по внешней стороне две большие золотые пластины-обкладки с изображением фигур лося и лошади. На пальцах рук сак из кургана Иссык носил два массивных золотых перстня, один из них перстень-печать с изображением головы человека в профиль в пышном головном уборе. Захоронение в кургане Иссык датируется концом </w:t>
      </w:r>
      <w:r>
        <w:rPr>
          <w:color w:val="000000"/>
          <w:szCs w:val="30"/>
          <w:lang w:val="en-US"/>
        </w:rPr>
        <w:t>IV</w:t>
      </w:r>
      <w:r>
        <w:rPr>
          <w:color w:val="000000"/>
          <w:szCs w:val="30"/>
        </w:rPr>
        <w:t xml:space="preserve"> - началом Ш вв. до н.э.</w:t>
      </w:r>
    </w:p>
    <w:p w:rsidR="003051CA" w:rsidRDefault="003051CA" w:rsidP="003051CA">
      <w:pPr>
        <w:shd w:val="clear" w:color="auto" w:fill="FFFFFF"/>
        <w:autoSpaceDE w:val="0"/>
        <w:autoSpaceDN w:val="0"/>
        <w:adjustRightInd w:val="0"/>
        <w:ind w:firstLine="708"/>
        <w:jc w:val="both"/>
      </w:pPr>
      <w:r w:rsidRPr="00D73CC5">
        <w:rPr>
          <w:b/>
          <w:bCs/>
          <w:i/>
          <w:color w:val="000000"/>
          <w:szCs w:val="30"/>
        </w:rPr>
        <w:t>Могильники рядовых саков</w:t>
      </w:r>
      <w:r>
        <w:rPr>
          <w:color w:val="000000"/>
          <w:szCs w:val="30"/>
        </w:rPr>
        <w:t xml:space="preserve"> (</w:t>
      </w:r>
      <w:r>
        <w:rPr>
          <w:color w:val="000000"/>
          <w:szCs w:val="30"/>
          <w:lang w:val="en-US"/>
        </w:rPr>
        <w:t>VII</w:t>
      </w:r>
      <w:r>
        <w:rPr>
          <w:color w:val="000000"/>
          <w:szCs w:val="30"/>
        </w:rPr>
        <w:t>-</w:t>
      </w:r>
      <w:r>
        <w:rPr>
          <w:color w:val="000000"/>
          <w:szCs w:val="30"/>
          <w:lang w:val="en-US"/>
        </w:rPr>
        <w:t>IV</w:t>
      </w:r>
      <w:r>
        <w:rPr>
          <w:color w:val="000000"/>
          <w:szCs w:val="30"/>
        </w:rPr>
        <w:t xml:space="preserve"> вв. до н.э.).</w:t>
      </w:r>
      <w:r>
        <w:rPr>
          <w:i/>
          <w:iCs/>
          <w:color w:val="000000"/>
          <w:szCs w:val="30"/>
        </w:rPr>
        <w:t xml:space="preserve"> </w:t>
      </w:r>
      <w:r>
        <w:rPr>
          <w:color w:val="000000"/>
          <w:szCs w:val="30"/>
        </w:rPr>
        <w:t>Погребения рядовых общинников сакского времени по размерам, конструкции могильного сооружения и инвентарю резко отличны от царских захоронений бесшатырского и иссыкского типа.</w:t>
      </w:r>
    </w:p>
    <w:p w:rsidR="003051CA" w:rsidRDefault="003051CA" w:rsidP="003051CA">
      <w:pPr>
        <w:shd w:val="clear" w:color="auto" w:fill="FFFFFF"/>
        <w:autoSpaceDE w:val="0"/>
        <w:autoSpaceDN w:val="0"/>
        <w:adjustRightInd w:val="0"/>
        <w:ind w:firstLine="708"/>
        <w:jc w:val="both"/>
      </w:pPr>
      <w:r>
        <w:rPr>
          <w:color w:val="000000"/>
          <w:szCs w:val="30"/>
        </w:rPr>
        <w:t>К таким захоронениям раннего этапа сакской культуры (</w:t>
      </w:r>
      <w:r>
        <w:rPr>
          <w:color w:val="000000"/>
          <w:szCs w:val="30"/>
          <w:lang w:val="en-US"/>
        </w:rPr>
        <w:t>VII</w:t>
      </w:r>
      <w:r>
        <w:rPr>
          <w:color w:val="000000"/>
          <w:szCs w:val="30"/>
        </w:rPr>
        <w:t>-</w:t>
      </w:r>
      <w:r>
        <w:rPr>
          <w:color w:val="000000"/>
          <w:szCs w:val="30"/>
          <w:lang w:val="en-US"/>
        </w:rPr>
        <w:t>VI</w:t>
      </w:r>
      <w:r>
        <w:rPr>
          <w:color w:val="000000"/>
          <w:szCs w:val="30"/>
        </w:rPr>
        <w:t xml:space="preserve"> вв.) до н.э.) относятся могильники Каргалы </w:t>
      </w:r>
      <w:r>
        <w:rPr>
          <w:color w:val="000000"/>
          <w:szCs w:val="30"/>
          <w:lang w:val="en-US"/>
        </w:rPr>
        <w:t>I</w:t>
      </w:r>
      <w:r>
        <w:rPr>
          <w:color w:val="000000"/>
          <w:szCs w:val="30"/>
        </w:rPr>
        <w:t xml:space="preserve"> и Алтын-Эмель П. Курганы имели сферические каменные насыпи, под ними находились каменные ящики с костяками. Костяки лежали вытянуто, головой на северо-запад. Исследователи датируют могильник Каргалы </w:t>
      </w:r>
      <w:r>
        <w:rPr>
          <w:color w:val="000000"/>
          <w:szCs w:val="30"/>
          <w:lang w:val="en-US"/>
        </w:rPr>
        <w:t>I</w:t>
      </w:r>
      <w:r>
        <w:rPr>
          <w:color w:val="000000"/>
          <w:szCs w:val="30"/>
        </w:rPr>
        <w:t xml:space="preserve"> переходной от эпохи бронзы к сакам эпохой УШ-УП вв. до н.э.</w:t>
      </w:r>
    </w:p>
    <w:p w:rsidR="003051CA" w:rsidRDefault="003051CA" w:rsidP="003051CA">
      <w:pPr>
        <w:ind w:firstLine="708"/>
        <w:jc w:val="both"/>
        <w:rPr>
          <w:color w:val="000000"/>
          <w:szCs w:val="30"/>
        </w:rPr>
      </w:pPr>
      <w:r>
        <w:rPr>
          <w:color w:val="000000"/>
          <w:szCs w:val="30"/>
        </w:rPr>
        <w:t xml:space="preserve">К раннему этапу сакской культуры относятся также курганы в могильнике Жуантобе. Они небольших размеров, насыпь имели земляную вперемежку с речной галькой. Под насыпью, в могилах человеческие костяки лежали в грунтовых ямах, ориентированных длинной осью с запада на восток. Могилы  перекрыты поперечно положенными бревнами. Найденные при погребенных бронзовые удила, ножи, костяной и деревянный гребни, бусы, бронзовые подпружные пряжки,- керамические сосуды датируют Жуантобе </w:t>
      </w:r>
      <w:r>
        <w:rPr>
          <w:color w:val="000000"/>
          <w:szCs w:val="30"/>
          <w:lang w:val="en-US"/>
        </w:rPr>
        <w:t>VI</w:t>
      </w:r>
      <w:r>
        <w:rPr>
          <w:color w:val="000000"/>
          <w:szCs w:val="30"/>
        </w:rPr>
        <w:t>-</w:t>
      </w:r>
      <w:r>
        <w:rPr>
          <w:color w:val="000000"/>
          <w:szCs w:val="30"/>
          <w:lang w:val="en-US"/>
        </w:rPr>
        <w:t>V</w:t>
      </w:r>
      <w:r>
        <w:rPr>
          <w:color w:val="000000"/>
          <w:szCs w:val="30"/>
        </w:rPr>
        <w:t xml:space="preserve"> вв. до н.э.</w:t>
      </w:r>
    </w:p>
    <w:p w:rsidR="003051CA" w:rsidRDefault="003051CA" w:rsidP="003051CA">
      <w:pPr>
        <w:shd w:val="clear" w:color="auto" w:fill="FFFFFF"/>
        <w:autoSpaceDE w:val="0"/>
        <w:autoSpaceDN w:val="0"/>
        <w:adjustRightInd w:val="0"/>
        <w:ind w:firstLine="708"/>
        <w:jc w:val="both"/>
      </w:pPr>
      <w:r>
        <w:rPr>
          <w:color w:val="000000"/>
          <w:szCs w:val="30"/>
        </w:rPr>
        <w:t>Лучше известны памятники позднесакского времени (</w:t>
      </w:r>
      <w:r>
        <w:rPr>
          <w:color w:val="000000"/>
          <w:szCs w:val="30"/>
          <w:lang w:val="en-US"/>
        </w:rPr>
        <w:t>V</w:t>
      </w:r>
      <w:r>
        <w:rPr>
          <w:color w:val="000000"/>
          <w:szCs w:val="30"/>
        </w:rPr>
        <w:t xml:space="preserve"> - </w:t>
      </w:r>
      <w:r>
        <w:rPr>
          <w:color w:val="000000"/>
          <w:szCs w:val="30"/>
          <w:lang w:val="en-US"/>
        </w:rPr>
        <w:t>IV</w:t>
      </w:r>
      <w:r>
        <w:rPr>
          <w:color w:val="000000"/>
          <w:szCs w:val="30"/>
        </w:rPr>
        <w:t xml:space="preserve"> вв. до н.э.).  К этому  времени  относятся такие  памятники,  как Кадырбай Ш, Карашокы и Кзылауыз.</w:t>
      </w:r>
    </w:p>
    <w:p w:rsidR="003051CA" w:rsidRDefault="003051CA" w:rsidP="003051CA">
      <w:pPr>
        <w:shd w:val="clear" w:color="auto" w:fill="FFFFFF"/>
        <w:autoSpaceDE w:val="0"/>
        <w:autoSpaceDN w:val="0"/>
        <w:adjustRightInd w:val="0"/>
        <w:ind w:firstLine="708"/>
        <w:jc w:val="both"/>
      </w:pPr>
      <w:r>
        <w:rPr>
          <w:color w:val="000000"/>
          <w:szCs w:val="30"/>
        </w:rPr>
        <w:t xml:space="preserve">В могильнике Карашокы (Кара-Чоко), расположенном на правом берегу реки Или в Чулакских горах, раскопанный курган имел небольшую насыпь из земли со щебенкой, на </w:t>
      </w:r>
      <w:r>
        <w:rPr>
          <w:color w:val="000000"/>
          <w:szCs w:val="30"/>
        </w:rPr>
        <w:lastRenderedPageBreak/>
        <w:t xml:space="preserve">насыпи выступали камни, образующие два концентрических кольца. Погребение совершено в грунтовой яме. При захороненном найдены бронзовые втульчатые наконечники стрел, относящиеся к </w:t>
      </w:r>
      <w:r>
        <w:rPr>
          <w:color w:val="000000"/>
          <w:szCs w:val="30"/>
          <w:lang w:val="en-US"/>
        </w:rPr>
        <w:t>V</w:t>
      </w:r>
      <w:r>
        <w:rPr>
          <w:color w:val="000000"/>
          <w:szCs w:val="30"/>
        </w:rPr>
        <w:t>-</w:t>
      </w:r>
      <w:r>
        <w:rPr>
          <w:color w:val="000000"/>
          <w:szCs w:val="30"/>
          <w:lang w:val="en-US"/>
        </w:rPr>
        <w:t>IV</w:t>
      </w:r>
      <w:r>
        <w:rPr>
          <w:color w:val="000000"/>
          <w:szCs w:val="30"/>
        </w:rPr>
        <w:t xml:space="preserve"> вв. до н.э.</w:t>
      </w:r>
    </w:p>
    <w:p w:rsidR="003051CA" w:rsidRDefault="003051CA" w:rsidP="003051CA">
      <w:pPr>
        <w:shd w:val="clear" w:color="auto" w:fill="FFFFFF"/>
        <w:autoSpaceDE w:val="0"/>
        <w:autoSpaceDN w:val="0"/>
        <w:adjustRightInd w:val="0"/>
        <w:ind w:firstLine="708"/>
        <w:jc w:val="both"/>
      </w:pPr>
      <w:r w:rsidRPr="00D73CC5">
        <w:rPr>
          <w:b/>
          <w:bCs/>
          <w:i/>
          <w:color w:val="000000"/>
          <w:szCs w:val="30"/>
        </w:rPr>
        <w:t>Клад из Биже.</w:t>
      </w:r>
      <w:r>
        <w:rPr>
          <w:i/>
          <w:iCs/>
          <w:color w:val="000000"/>
          <w:szCs w:val="30"/>
        </w:rPr>
        <w:t xml:space="preserve"> </w:t>
      </w:r>
      <w:r>
        <w:rPr>
          <w:color w:val="000000"/>
          <w:szCs w:val="30"/>
        </w:rPr>
        <w:t xml:space="preserve">Уже отмечалось, что наиболее ранний этап сакской культуры относится к </w:t>
      </w:r>
      <w:r>
        <w:rPr>
          <w:color w:val="000000"/>
          <w:szCs w:val="30"/>
          <w:lang w:val="en-US"/>
        </w:rPr>
        <w:t>IX</w:t>
      </w:r>
      <w:r>
        <w:rPr>
          <w:color w:val="000000"/>
          <w:szCs w:val="30"/>
        </w:rPr>
        <w:t xml:space="preserve"> - </w:t>
      </w:r>
      <w:r>
        <w:rPr>
          <w:color w:val="000000"/>
          <w:szCs w:val="30"/>
          <w:lang w:val="en-US"/>
        </w:rPr>
        <w:t>VIII</w:t>
      </w:r>
      <w:r>
        <w:rPr>
          <w:color w:val="000000"/>
          <w:szCs w:val="30"/>
        </w:rPr>
        <w:t xml:space="preserve"> вв. до н.э. В Жетысу комплекс ранних изделий саков, известен как "клад из Биже". В его составе были удила. Они бронзовые, литые, с прямоугольным стремечком и упором, а также с полуовальным стремечком и дополнительным отверстием. Поверхность стержней покрыта орнаментом в виде нарезных и выпуклых прямоугольников и квадратов. Псалии (опоры) удил двух видов, первый -слабоизогнутый, трехдырчатый, бронзовый, с продолговатым срединным отверстием. На одном конце псалия дисковидное уплощение, лежащее в той же плоскости, что и центральное отверстие, другой конец оформлен в виде расширяющегося к концу конуса. Второй псалий - дуговидный с тремя круглыми отверстиями. Один конец имеет эллипсоидное утолщение, другой -коническое. В состав сбруйного набора входят бронзовые навершия, украшенные головками горных козлов. Они имеют втулки в виде усеченного конуса. В числе других вещей - бронзовые бляшки в виде колечек, украшавшие ремни поводьев; бронзовые распределители ремней узды; петельная бляха и две подвески. Датируется клад второй половиной </w:t>
      </w:r>
      <w:r>
        <w:rPr>
          <w:color w:val="000000"/>
          <w:szCs w:val="30"/>
          <w:lang w:val="en-US"/>
        </w:rPr>
        <w:t>VIII</w:t>
      </w:r>
      <w:r>
        <w:rPr>
          <w:color w:val="000000"/>
          <w:szCs w:val="30"/>
        </w:rPr>
        <w:t xml:space="preserve"> — </w:t>
      </w:r>
      <w:r>
        <w:rPr>
          <w:color w:val="000000"/>
          <w:szCs w:val="30"/>
          <w:lang w:val="en-US"/>
        </w:rPr>
        <w:t>VII</w:t>
      </w:r>
      <w:r>
        <w:rPr>
          <w:color w:val="000000"/>
          <w:szCs w:val="30"/>
        </w:rPr>
        <w:t xml:space="preserve"> вв. Интересно, что в этом же районе также случайно был найден бронзовый кинжал длиной 39 см. с прямым перекрестием и овальной в сечении рукоятью с грибовидным навершием. Кинжал датируется </w:t>
      </w:r>
      <w:r>
        <w:rPr>
          <w:color w:val="000000"/>
          <w:szCs w:val="30"/>
          <w:lang w:val="en-US"/>
        </w:rPr>
        <w:t>VIII</w:t>
      </w:r>
      <w:r>
        <w:rPr>
          <w:color w:val="000000"/>
          <w:szCs w:val="30"/>
        </w:rPr>
        <w:t xml:space="preserve"> в. Эти находки позволяют судить о том, что </w:t>
      </w:r>
      <w:r>
        <w:rPr>
          <w:color w:val="000000"/>
          <w:szCs w:val="30"/>
          <w:lang w:val="en-US"/>
        </w:rPr>
        <w:t>VIII</w:t>
      </w:r>
      <w:r>
        <w:rPr>
          <w:color w:val="000000"/>
          <w:szCs w:val="30"/>
        </w:rPr>
        <w:t xml:space="preserve"> - начало </w:t>
      </w:r>
      <w:r>
        <w:rPr>
          <w:color w:val="000000"/>
          <w:szCs w:val="30"/>
          <w:lang w:val="en-US"/>
        </w:rPr>
        <w:t>VII</w:t>
      </w:r>
      <w:r>
        <w:rPr>
          <w:color w:val="000000"/>
          <w:szCs w:val="30"/>
        </w:rPr>
        <w:t xml:space="preserve"> вв. были временем сложения сакской культуры Семиречья, уходящей корнями в эпоху бронзы.</w:t>
      </w:r>
    </w:p>
    <w:p w:rsidR="003051CA" w:rsidRDefault="003051CA" w:rsidP="003051CA">
      <w:pPr>
        <w:shd w:val="clear" w:color="auto" w:fill="FFFFFF"/>
        <w:autoSpaceDE w:val="0"/>
        <w:autoSpaceDN w:val="0"/>
        <w:adjustRightInd w:val="0"/>
        <w:ind w:firstLine="708"/>
        <w:jc w:val="both"/>
      </w:pPr>
      <w:r w:rsidRPr="00D73CC5">
        <w:rPr>
          <w:b/>
          <w:bCs/>
          <w:i/>
          <w:color w:val="000000"/>
          <w:szCs w:val="30"/>
        </w:rPr>
        <w:t>Жалаулинский клад.</w:t>
      </w:r>
      <w:r>
        <w:rPr>
          <w:i/>
          <w:iCs/>
          <w:color w:val="000000"/>
          <w:szCs w:val="30"/>
        </w:rPr>
        <w:t xml:space="preserve"> </w:t>
      </w:r>
      <w:r>
        <w:rPr>
          <w:color w:val="000000"/>
          <w:szCs w:val="30"/>
        </w:rPr>
        <w:t xml:space="preserve">Свое название клад получил по имени аула, расположенного в 200 км восточное Алматы. Все найденные случайно вещи лежали в войлочном мешке, который был зарыт в землю в начале </w:t>
      </w:r>
      <w:r>
        <w:rPr>
          <w:color w:val="000000"/>
          <w:szCs w:val="30"/>
          <w:lang w:val="en-US"/>
        </w:rPr>
        <w:t>XX</w:t>
      </w:r>
      <w:r>
        <w:rPr>
          <w:color w:val="000000"/>
          <w:szCs w:val="30"/>
        </w:rPr>
        <w:t xml:space="preserve"> в. Все эти предметы извлечены из ограбленных курганов неизвестным кладоискателем. Среди более чем двухсот предметов общим весом более полутора килограммов выделяются детали наборного пояса, украшения одежды и головного убора, а также пектораль - нагрудное украшение. Пектораль представляет собой массивную овальной формы пластину, украшенную по краям бордюром из крученого золотого дрота - проволоки. На концах ее сохранились петли для подвешивания.</w:t>
      </w:r>
    </w:p>
    <w:p w:rsidR="003051CA" w:rsidRDefault="003051CA" w:rsidP="003051CA">
      <w:pPr>
        <w:ind w:firstLine="708"/>
        <w:jc w:val="both"/>
      </w:pPr>
      <w:r>
        <w:rPr>
          <w:color w:val="000000"/>
          <w:szCs w:val="30"/>
        </w:rPr>
        <w:t xml:space="preserve">Поверхность пекторали украшают напаянные в 4 ряда миниатюрные фигурки горных баранов - архаров, выполненных в характерной для сакского искусства позе «с поджатыми ногами». На туловищах баранов предусмотрены гнезда для крепления цветных камней - бирюзы, сердолика </w:t>
      </w:r>
      <w:r>
        <w:rPr>
          <w:color w:val="000000"/>
          <w:szCs w:val="28"/>
        </w:rPr>
        <w:t>или   других,   которые   должны   были   «разбить»   однородную   желтую поверхность пекторали.</w:t>
      </w:r>
    </w:p>
    <w:p w:rsidR="003051CA" w:rsidRDefault="003051CA" w:rsidP="003051CA">
      <w:pPr>
        <w:shd w:val="clear" w:color="auto" w:fill="FFFFFF"/>
        <w:autoSpaceDE w:val="0"/>
        <w:autoSpaceDN w:val="0"/>
        <w:adjustRightInd w:val="0"/>
        <w:ind w:firstLine="708"/>
        <w:jc w:val="both"/>
      </w:pPr>
      <w:r>
        <w:rPr>
          <w:color w:val="000000"/>
          <w:szCs w:val="28"/>
        </w:rPr>
        <w:t>Бляхи от наборного пояса сделаны в виде миндалин. Лицевая поверхность блях, а они крепились к поясу попарно, образуя круг, украшены как и пектораль, фигурками архаров и зернью - напаянными шариками золота. К деталям пояса, которые «скрывали» его кожаную основу, относятся прямоугольные обоймочки, орнаментированные узором в виде «елочки».</w:t>
      </w:r>
    </w:p>
    <w:p w:rsidR="003051CA" w:rsidRDefault="003051CA" w:rsidP="003051CA">
      <w:pPr>
        <w:shd w:val="clear" w:color="auto" w:fill="FFFFFF"/>
        <w:autoSpaceDE w:val="0"/>
        <w:autoSpaceDN w:val="0"/>
        <w:adjustRightInd w:val="0"/>
        <w:ind w:firstLine="708"/>
        <w:jc w:val="both"/>
      </w:pPr>
      <w:r>
        <w:rPr>
          <w:color w:val="000000"/>
          <w:szCs w:val="28"/>
        </w:rPr>
        <w:t>Интересны бляхи в виде парных фигур оленей с ветвистыми древоподобными рогами. Две литые бляхи с оленями имеют еще изображение орла « с распахнутыми крыльями».</w:t>
      </w:r>
    </w:p>
    <w:p w:rsidR="003051CA" w:rsidRDefault="003051CA" w:rsidP="003051CA">
      <w:pPr>
        <w:shd w:val="clear" w:color="auto" w:fill="FFFFFF"/>
        <w:autoSpaceDE w:val="0"/>
        <w:autoSpaceDN w:val="0"/>
        <w:adjustRightInd w:val="0"/>
        <w:ind w:firstLine="708"/>
        <w:jc w:val="both"/>
      </w:pPr>
      <w:r>
        <w:rPr>
          <w:color w:val="000000"/>
          <w:szCs w:val="28"/>
        </w:rPr>
        <w:t>В кладе есть штампованные бляхи с изображением барса, терзающего козла, а также вырезанные из листового золота горные козлы, изображенные в позе «летучего галопа».</w:t>
      </w:r>
    </w:p>
    <w:p w:rsidR="003051CA" w:rsidRDefault="003051CA" w:rsidP="003051CA">
      <w:pPr>
        <w:shd w:val="clear" w:color="auto" w:fill="FFFFFF"/>
        <w:autoSpaceDE w:val="0"/>
        <w:autoSpaceDN w:val="0"/>
        <w:adjustRightInd w:val="0"/>
        <w:ind w:firstLine="708"/>
        <w:jc w:val="both"/>
      </w:pPr>
      <w:r>
        <w:rPr>
          <w:color w:val="000000"/>
          <w:szCs w:val="28"/>
        </w:rPr>
        <w:t>Интересна массивная треугольная пластина с напайками в виде шерсти. Назначение их непонятно, но скорее всего это украшение одежды.</w:t>
      </w:r>
    </w:p>
    <w:p w:rsidR="003051CA" w:rsidRDefault="003051CA" w:rsidP="003051CA">
      <w:pPr>
        <w:shd w:val="clear" w:color="auto" w:fill="FFFFFF"/>
        <w:autoSpaceDE w:val="0"/>
        <w:autoSpaceDN w:val="0"/>
        <w:adjustRightInd w:val="0"/>
        <w:jc w:val="both"/>
      </w:pPr>
      <w:r>
        <w:rPr>
          <w:color w:val="000000"/>
          <w:szCs w:val="28"/>
        </w:rPr>
        <w:t>Очень много золотых конусовидных подвесок, некогда украшавших одежду и головной убор.</w:t>
      </w:r>
    </w:p>
    <w:p w:rsidR="003051CA" w:rsidRDefault="003051CA" w:rsidP="003051CA">
      <w:pPr>
        <w:shd w:val="clear" w:color="auto" w:fill="FFFFFF"/>
        <w:autoSpaceDE w:val="0"/>
        <w:autoSpaceDN w:val="0"/>
        <w:adjustRightInd w:val="0"/>
        <w:ind w:firstLine="708"/>
        <w:jc w:val="both"/>
      </w:pPr>
      <w:r>
        <w:rPr>
          <w:color w:val="000000"/>
          <w:szCs w:val="28"/>
        </w:rPr>
        <w:lastRenderedPageBreak/>
        <w:t>Важное значение для датировки всего клада имеют бляшки с оленями, большие и маленькие. Вот одна из них.</w:t>
      </w:r>
    </w:p>
    <w:p w:rsidR="003051CA" w:rsidRDefault="003051CA" w:rsidP="003051CA">
      <w:pPr>
        <w:shd w:val="clear" w:color="auto" w:fill="FFFFFF"/>
        <w:autoSpaceDE w:val="0"/>
        <w:autoSpaceDN w:val="0"/>
        <w:adjustRightInd w:val="0"/>
        <w:ind w:firstLine="708"/>
        <w:jc w:val="both"/>
      </w:pPr>
      <w:r>
        <w:rPr>
          <w:color w:val="000000"/>
          <w:szCs w:val="28"/>
        </w:rPr>
        <w:t>Бляшка изготовлена из золота; вес ее 6,15 г, максимальные размеры 31 х 25 мм. Бляшка имеет подтреугольно-сердцевидное очертание, сформированное внешним абрисом фигур и рогов животных. При этом бляха слегка асимметрична: один олень расположен несколько выше другого. Она изготовлена в технике литья по восковой модели с последующей подработкой резцом. С оборотной стороны бляшки, в области крупов оленей, имелись две плоские петли, расположенные под углом друг к</w:t>
      </w:r>
      <w:r>
        <w:t xml:space="preserve"> </w:t>
      </w:r>
      <w:r>
        <w:rPr>
          <w:color w:val="000000"/>
          <w:szCs w:val="28"/>
        </w:rPr>
        <w:t>другу.</w:t>
      </w:r>
    </w:p>
    <w:p w:rsidR="003051CA" w:rsidRDefault="003051CA" w:rsidP="003051CA">
      <w:pPr>
        <w:shd w:val="clear" w:color="auto" w:fill="FFFFFF"/>
        <w:autoSpaceDE w:val="0"/>
        <w:autoSpaceDN w:val="0"/>
        <w:adjustRightInd w:val="0"/>
        <w:ind w:firstLine="708"/>
        <w:jc w:val="both"/>
      </w:pPr>
      <w:r>
        <w:rPr>
          <w:color w:val="000000"/>
          <w:szCs w:val="28"/>
        </w:rPr>
        <w:t>Особенностью моделировки фигур оленей является широкое использование сквозных просветов: которыми обозначены глаз, ухо, ноздря, рот, разделка рогов животных. Клювовидную форму имеют просветы на плече и ягодице оленей; кроме того, они использованы в моделировке ног животных.</w:t>
      </w:r>
    </w:p>
    <w:p w:rsidR="003051CA" w:rsidRDefault="003051CA" w:rsidP="003051CA">
      <w:pPr>
        <w:shd w:val="clear" w:color="auto" w:fill="FFFFFF"/>
        <w:autoSpaceDE w:val="0"/>
        <w:autoSpaceDN w:val="0"/>
        <w:adjustRightInd w:val="0"/>
        <w:ind w:firstLine="708"/>
        <w:jc w:val="both"/>
      </w:pPr>
      <w:r>
        <w:rPr>
          <w:color w:val="000000"/>
          <w:szCs w:val="28"/>
        </w:rPr>
        <w:t xml:space="preserve">Просветы могли закрываться вставками из другого материала, например, цветных камней, с целью придания вещи большей декоративности - двух или многоцветности. Не исключен, однако, следующий вариант: бляшка с внутренней стороны покрывалась тонированной мастикой, которая после высыхания и шлифовки заполнив просветы, могла напоминать декоративный камень.                                                                                      </w:t>
      </w:r>
    </w:p>
    <w:p w:rsidR="003051CA" w:rsidRDefault="003051CA" w:rsidP="003051CA">
      <w:pPr>
        <w:shd w:val="clear" w:color="auto" w:fill="FFFFFF"/>
        <w:autoSpaceDE w:val="0"/>
        <w:autoSpaceDN w:val="0"/>
        <w:adjustRightInd w:val="0"/>
        <w:ind w:firstLine="708"/>
        <w:jc w:val="both"/>
      </w:pPr>
      <w:r>
        <w:rPr>
          <w:color w:val="000000"/>
          <w:szCs w:val="28"/>
        </w:rPr>
        <w:t>Возможно просветы ничем специально не закрывались, но благодаря тонировке основы, к которой прикреплялась бляшка, поверхности бляшки, создавалось  впечатление  полихромности изображения.</w:t>
      </w:r>
    </w:p>
    <w:p w:rsidR="003051CA" w:rsidRDefault="003051CA" w:rsidP="003051CA">
      <w:pPr>
        <w:shd w:val="clear" w:color="auto" w:fill="FFFFFF"/>
        <w:autoSpaceDE w:val="0"/>
        <w:autoSpaceDN w:val="0"/>
        <w:adjustRightInd w:val="0"/>
        <w:ind w:firstLine="708"/>
        <w:jc w:val="both"/>
        <w:rPr>
          <w:color w:val="000000"/>
          <w:szCs w:val="28"/>
        </w:rPr>
      </w:pPr>
      <w:r>
        <w:rPr>
          <w:color w:val="000000"/>
          <w:szCs w:val="28"/>
        </w:rPr>
        <w:t xml:space="preserve">Аналогии бляшке, датируемые в пределах начала </w:t>
      </w:r>
      <w:r>
        <w:rPr>
          <w:color w:val="000000"/>
          <w:szCs w:val="28"/>
          <w:lang w:val="en-US"/>
        </w:rPr>
        <w:t>VII</w:t>
      </w:r>
      <w:r>
        <w:rPr>
          <w:color w:val="000000"/>
          <w:szCs w:val="28"/>
        </w:rPr>
        <w:t xml:space="preserve"> - </w:t>
      </w:r>
      <w:r>
        <w:rPr>
          <w:color w:val="000000"/>
          <w:szCs w:val="28"/>
          <w:lang w:val="en-US"/>
        </w:rPr>
        <w:t>VI</w:t>
      </w:r>
      <w:r>
        <w:rPr>
          <w:color w:val="000000"/>
          <w:szCs w:val="28"/>
        </w:rPr>
        <w:t xml:space="preserve"> вв. до н.э. происходят с Алтая и Минусинской котловины, позволяет отнести рассмотренную  бляшку </w:t>
      </w:r>
      <w:r>
        <w:rPr>
          <w:color w:val="000000"/>
          <w:szCs w:val="28"/>
          <w:lang w:val="en-US"/>
        </w:rPr>
        <w:t>VII</w:t>
      </w:r>
      <w:r>
        <w:rPr>
          <w:color w:val="000000"/>
          <w:szCs w:val="28"/>
        </w:rPr>
        <w:t xml:space="preserve">  до  н.э. Датировку подтверждают аналогичные золотые бляхи найденные, как выше отмечалось в могильнике Чиликты. Этому  же     временем датируются и</w:t>
      </w:r>
      <w:r>
        <w:t xml:space="preserve"> </w:t>
      </w:r>
      <w:r>
        <w:rPr>
          <w:color w:val="000000"/>
          <w:szCs w:val="28"/>
        </w:rPr>
        <w:t>остальные изделия из Жалаулинского клада,    представляющего собой набор        украшений         парадного         костюма    представителя        или представительницы сакской аристократии.</w:t>
      </w:r>
    </w:p>
    <w:p w:rsidR="003051CA" w:rsidRDefault="003051CA" w:rsidP="003051CA">
      <w:pPr>
        <w:jc w:val="both"/>
        <w:rPr>
          <w:color w:val="000000"/>
          <w:szCs w:val="28"/>
        </w:rPr>
      </w:pPr>
    </w:p>
    <w:p w:rsidR="003051CA" w:rsidRDefault="003051CA" w:rsidP="003051CA">
      <w:pPr>
        <w:jc w:val="center"/>
        <w:rPr>
          <w:b/>
          <w:bCs/>
        </w:rPr>
      </w:pPr>
      <w:r>
        <w:rPr>
          <w:b/>
          <w:bCs/>
        </w:rPr>
        <w:t>Памятники саков Приаралья.</w:t>
      </w:r>
    </w:p>
    <w:p w:rsidR="003051CA" w:rsidRDefault="003051CA" w:rsidP="003051CA">
      <w:pPr>
        <w:shd w:val="clear" w:color="auto" w:fill="FFFFFF"/>
        <w:autoSpaceDE w:val="0"/>
        <w:autoSpaceDN w:val="0"/>
        <w:adjustRightInd w:val="0"/>
        <w:ind w:firstLine="708"/>
        <w:jc w:val="both"/>
      </w:pPr>
      <w:r w:rsidRPr="0087074C">
        <w:rPr>
          <w:b/>
          <w:bCs/>
          <w:i/>
        </w:rPr>
        <w:t>Раннескакие памятники.</w:t>
      </w:r>
      <w:r>
        <w:rPr>
          <w:b/>
          <w:bCs/>
        </w:rPr>
        <w:t xml:space="preserve"> </w:t>
      </w:r>
      <w:r w:rsidRPr="00EC42A1">
        <w:rPr>
          <w:bCs/>
        </w:rPr>
        <w:t xml:space="preserve">К этому периоду </w:t>
      </w:r>
      <w:r>
        <w:rPr>
          <w:bCs/>
        </w:rPr>
        <w:t xml:space="preserve">относятся погребения в могильниках Южнвй Тегискен и Уйгарак. </w:t>
      </w:r>
      <w:r>
        <w:rPr>
          <w:color w:val="000000"/>
          <w:szCs w:val="22"/>
        </w:rPr>
        <w:t xml:space="preserve">В могильнике Южный Тагискен открыто около 50 курганов, из них раскопано 38, в Уйгараке — около 80, из них раскопано 70. </w:t>
      </w:r>
    </w:p>
    <w:p w:rsidR="003051CA" w:rsidRDefault="003051CA" w:rsidP="003051CA">
      <w:pPr>
        <w:shd w:val="clear" w:color="auto" w:fill="FFFFFF"/>
        <w:autoSpaceDE w:val="0"/>
        <w:autoSpaceDN w:val="0"/>
        <w:adjustRightInd w:val="0"/>
        <w:ind w:firstLine="708"/>
        <w:jc w:val="both"/>
      </w:pPr>
      <w:r>
        <w:rPr>
          <w:color w:val="000000"/>
          <w:szCs w:val="22"/>
        </w:rPr>
        <w:t>Могильник Южный Тагискен делится на два комплек</w:t>
      </w:r>
      <w:r>
        <w:rPr>
          <w:color w:val="000000"/>
          <w:szCs w:val="22"/>
        </w:rPr>
        <w:softHyphen/>
        <w:t>са. Первый из них содер</w:t>
      </w:r>
      <w:r>
        <w:rPr>
          <w:color w:val="000000"/>
          <w:szCs w:val="22"/>
        </w:rPr>
        <w:softHyphen/>
        <w:t>жит 12 курганов, второй - южный 29. Девять курганов расположено на территории некро</w:t>
      </w:r>
      <w:r>
        <w:rPr>
          <w:color w:val="000000"/>
          <w:szCs w:val="22"/>
        </w:rPr>
        <w:softHyphen/>
        <w:t>поля Северный Тагискен. Южный Тагискен датиру</w:t>
      </w:r>
      <w:r>
        <w:rPr>
          <w:color w:val="000000"/>
          <w:szCs w:val="22"/>
        </w:rPr>
        <w:softHyphen/>
        <w:t xml:space="preserve">ется </w:t>
      </w:r>
      <w:r>
        <w:rPr>
          <w:color w:val="000000"/>
          <w:szCs w:val="22"/>
          <w:lang w:val="en-US"/>
        </w:rPr>
        <w:t>VII</w:t>
      </w:r>
      <w:r>
        <w:rPr>
          <w:color w:val="000000"/>
          <w:szCs w:val="22"/>
        </w:rPr>
        <w:t>—</w:t>
      </w:r>
      <w:r>
        <w:rPr>
          <w:color w:val="000000"/>
          <w:szCs w:val="22"/>
          <w:lang w:val="en-US"/>
        </w:rPr>
        <w:t>V</w:t>
      </w:r>
      <w:r>
        <w:rPr>
          <w:color w:val="000000"/>
          <w:szCs w:val="22"/>
        </w:rPr>
        <w:t xml:space="preserve"> вв. до н. э. причем курганы </w:t>
      </w:r>
      <w:r>
        <w:rPr>
          <w:color w:val="000000"/>
          <w:szCs w:val="22"/>
          <w:lang w:val="en-US"/>
        </w:rPr>
        <w:t>V</w:t>
      </w:r>
      <w:r>
        <w:rPr>
          <w:color w:val="000000"/>
          <w:szCs w:val="22"/>
        </w:rPr>
        <w:t xml:space="preserve"> в. до н. э. группируются в самой южной части могильника, а более ранние — в северном его конце.  Курганы могильника Уйгарак датируются </w:t>
      </w:r>
      <w:r>
        <w:rPr>
          <w:color w:val="000000"/>
          <w:szCs w:val="22"/>
          <w:lang w:val="en-US"/>
        </w:rPr>
        <w:t>VII</w:t>
      </w:r>
      <w:r>
        <w:rPr>
          <w:color w:val="000000"/>
          <w:szCs w:val="22"/>
        </w:rPr>
        <w:t xml:space="preserve">— </w:t>
      </w:r>
      <w:r>
        <w:rPr>
          <w:color w:val="000000"/>
          <w:szCs w:val="22"/>
          <w:lang w:val="en-US"/>
        </w:rPr>
        <w:t>VI</w:t>
      </w:r>
      <w:r>
        <w:rPr>
          <w:color w:val="000000"/>
          <w:szCs w:val="22"/>
        </w:rPr>
        <w:t xml:space="preserve"> вв. до н. э.; курганы </w:t>
      </w:r>
      <w:r>
        <w:rPr>
          <w:color w:val="000000"/>
          <w:szCs w:val="22"/>
          <w:lang w:val="en-US"/>
        </w:rPr>
        <w:t>V</w:t>
      </w:r>
      <w:r>
        <w:rPr>
          <w:color w:val="000000"/>
          <w:szCs w:val="22"/>
        </w:rPr>
        <w:t xml:space="preserve"> в. единичны, сосредото</w:t>
      </w:r>
      <w:r>
        <w:rPr>
          <w:color w:val="000000"/>
          <w:szCs w:val="22"/>
        </w:rPr>
        <w:softHyphen/>
        <w:t>чены в трех группах — восточной (около 30), цент</w:t>
      </w:r>
      <w:r>
        <w:rPr>
          <w:color w:val="000000"/>
          <w:szCs w:val="22"/>
        </w:rPr>
        <w:softHyphen/>
        <w:t>ральной  (27) и западной  (21).</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Погребения в Южном Тагискене и Уйгараке совершались на древнем горизонте и в грунтовых ямах по обряду трупоположения, есть – трупосожжения. Во всех случаях сверху насыпался курган. Сохранившаяся высота курганов</w:t>
      </w:r>
      <w:r>
        <w:t xml:space="preserve"> </w:t>
      </w:r>
      <w:r>
        <w:rPr>
          <w:color w:val="000000"/>
          <w:szCs w:val="22"/>
        </w:rPr>
        <w:t xml:space="preserve">0,3-2 м,  диаметр  10-40 м. </w:t>
      </w:r>
    </w:p>
    <w:p w:rsidR="003051CA" w:rsidRDefault="003051CA" w:rsidP="003051CA">
      <w:pPr>
        <w:shd w:val="clear" w:color="auto" w:fill="FFFFFF"/>
        <w:autoSpaceDE w:val="0"/>
        <w:autoSpaceDN w:val="0"/>
        <w:adjustRightInd w:val="0"/>
        <w:ind w:firstLine="708"/>
        <w:jc w:val="both"/>
      </w:pPr>
      <w:r>
        <w:t>С</w:t>
      </w:r>
      <w:r>
        <w:rPr>
          <w:color w:val="000000"/>
          <w:szCs w:val="22"/>
        </w:rPr>
        <w:t>удя по захоронениям с трупоположением, покой</w:t>
      </w:r>
      <w:r>
        <w:rPr>
          <w:color w:val="000000"/>
          <w:szCs w:val="22"/>
        </w:rPr>
        <w:softHyphen/>
        <w:t>ников, как правило, клали на камышовую подстилку вытянуто на спине, головой на запад или юго-запад, внутри легкой деревянной каркасной постройки, переплетенной прутьями и камышом.  Следы постройки сохраняются в виде круглых столбовых ямок с остатками сгнивших или сгоревших столбов. Харак</w:t>
      </w:r>
      <w:r>
        <w:rPr>
          <w:color w:val="000000"/>
          <w:szCs w:val="22"/>
        </w:rPr>
        <w:softHyphen/>
        <w:t>терно, что дневная поверхность вокруг погребальных сооружений часто бывает покрыта слоем хвороста и камыша. В плане эти постройки круглые, овальные, реже — прямоугольные. Обычно кольцо столбовых ям было одинарным, но внутри него располагалась как бы камера, образованная четырьмя столбами, стоявшими по углам прямоугольника или квадрата Иногда кольцо столбовых ям было двойным.</w:t>
      </w:r>
    </w:p>
    <w:p w:rsidR="003051CA" w:rsidRDefault="003051CA" w:rsidP="003051CA">
      <w:pPr>
        <w:shd w:val="clear" w:color="auto" w:fill="FFFFFF"/>
        <w:autoSpaceDE w:val="0"/>
        <w:autoSpaceDN w:val="0"/>
        <w:adjustRightInd w:val="0"/>
        <w:ind w:firstLine="708"/>
        <w:jc w:val="both"/>
      </w:pPr>
      <w:r>
        <w:rPr>
          <w:color w:val="000000"/>
          <w:szCs w:val="22"/>
        </w:rPr>
        <w:t>Основную массу курганных захоронений Южного Тагискена и Уйгарака составляют погребения в крупных   прямоугольных   грунтовых   ямах.</w:t>
      </w:r>
    </w:p>
    <w:p w:rsidR="003051CA" w:rsidRDefault="003051CA" w:rsidP="003051CA">
      <w:pPr>
        <w:pStyle w:val="a7"/>
        <w:spacing w:line="240" w:lineRule="auto"/>
      </w:pPr>
      <w:r>
        <w:lastRenderedPageBreak/>
        <w:t>К первому, наиболее распространенному типу, относятся погребения в ямах размерами 2,7x2,3 - 4,5 х 3,7 м и глубиной 1-2 м, ориентированных в боль</w:t>
      </w:r>
      <w:r>
        <w:softHyphen/>
        <w:t>шинстве по оси восток—запад или восток—северо-восток—запад—юго-запад. Обычно погребальная яма имела поперечное перекрытие из деревянных балок. По</w:t>
      </w:r>
      <w:r>
        <w:softHyphen/>
        <w:t>верх этой конструкции настилали слой камыша или мелких веток. Камышом устилали могильный выброс и древнюю дневную поверхность вокруг ямы, затем возводили курган. Иногда вокруг ямы, на некотором расстоянии от нее, шел неглубокий ровик (или его отрезки), также перекрытый слоем камыша. В Южном Тагискене чаще, чем в Уйгараке, встречаются следы ритуала, связанного с огнем. Нередко деревянный накат ямы поджигали, но при этом тут же заваливали землей насыпи, что приво</w:t>
      </w:r>
      <w:r>
        <w:softHyphen/>
        <w:t>дило к неполному сгоранию. Погребенного огонь не затрагивал.</w:t>
      </w:r>
    </w:p>
    <w:p w:rsidR="003051CA" w:rsidRDefault="003051CA" w:rsidP="003051CA">
      <w:pPr>
        <w:shd w:val="clear" w:color="auto" w:fill="FFFFFF"/>
        <w:autoSpaceDE w:val="0"/>
        <w:autoSpaceDN w:val="0"/>
        <w:adjustRightInd w:val="0"/>
        <w:ind w:firstLine="708"/>
        <w:jc w:val="both"/>
      </w:pPr>
      <w:r>
        <w:t xml:space="preserve">Погребение первого типа датируется </w:t>
      </w:r>
      <w:r>
        <w:rPr>
          <w:lang w:val="en-US"/>
        </w:rPr>
        <w:t>VII</w:t>
      </w:r>
      <w:r>
        <w:t>-</w:t>
      </w:r>
      <w:r>
        <w:rPr>
          <w:lang w:val="en-US"/>
        </w:rPr>
        <w:t>V</w:t>
      </w:r>
      <w:r>
        <w:t xml:space="preserve"> вв. до н.э.</w:t>
      </w:r>
    </w:p>
    <w:p w:rsidR="003051CA" w:rsidRDefault="003051CA" w:rsidP="003051CA">
      <w:pPr>
        <w:shd w:val="clear" w:color="auto" w:fill="FFFFFF"/>
        <w:autoSpaceDE w:val="0"/>
        <w:autoSpaceDN w:val="0"/>
        <w:adjustRightInd w:val="0"/>
        <w:ind w:firstLine="708"/>
        <w:jc w:val="both"/>
      </w:pPr>
      <w:r>
        <w:t>Погребение втрого типа встречены только в Тагискене. Грунтовые прямоугольные ямы или камеры этих трех курганов были окружены невысокими валами. Насыпи курганов возводились в пределах кольца вала и в настоящее время практические не сохранились.</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 xml:space="preserve">Все могилы были перекрыты деревянным накатом. Погребения второго типа датируются </w:t>
      </w:r>
      <w:r>
        <w:rPr>
          <w:color w:val="000000"/>
          <w:szCs w:val="22"/>
          <w:lang w:val="en-US"/>
        </w:rPr>
        <w:t>VI</w:t>
      </w:r>
      <w:r>
        <w:rPr>
          <w:color w:val="000000"/>
          <w:szCs w:val="22"/>
        </w:rPr>
        <w:t xml:space="preserve"> в. до н.э.</w:t>
      </w:r>
    </w:p>
    <w:p w:rsidR="003051CA" w:rsidRDefault="003051CA" w:rsidP="003051CA">
      <w:pPr>
        <w:shd w:val="clear" w:color="auto" w:fill="FFFFFF"/>
        <w:autoSpaceDE w:val="0"/>
        <w:autoSpaceDN w:val="0"/>
        <w:adjustRightInd w:val="0"/>
        <w:ind w:firstLine="708"/>
        <w:jc w:val="both"/>
      </w:pPr>
      <w:r>
        <w:rPr>
          <w:color w:val="000000"/>
          <w:szCs w:val="22"/>
        </w:rPr>
        <w:t xml:space="preserve">Погребальное сооружение третьего типа известны только в Уйгараке., где их раскопано 13. Большая часть расположено в западной курганной группе. Это сравнительно узкие прямоугольные, близкие к овоальным, грунтовые ямы размерами 1,75 </w:t>
      </w:r>
      <w:r>
        <w:rPr>
          <w:color w:val="000000"/>
          <w:szCs w:val="22"/>
          <w:lang w:val="en-US"/>
        </w:rPr>
        <w:t>X</w:t>
      </w:r>
      <w:r>
        <w:rPr>
          <w:color w:val="000000"/>
          <w:szCs w:val="22"/>
        </w:rPr>
        <w:t xml:space="preserve"> 1,4—3 </w:t>
      </w:r>
      <w:r>
        <w:rPr>
          <w:color w:val="000000"/>
          <w:szCs w:val="22"/>
          <w:lang w:val="en-US"/>
        </w:rPr>
        <w:t>X</w:t>
      </w:r>
      <w:r>
        <w:rPr>
          <w:color w:val="000000"/>
          <w:szCs w:val="22"/>
        </w:rPr>
        <w:t xml:space="preserve"> 1,63 м. Глубина  их   колеблется  в  пределах 0,62—1,35 м, встречаются  и  совсем мелкие  могилы.   Они  бы ли перекрыты хворостом и камышом, лежавшим на основе из жердей. Погребения  третьего  типа  датируются </w:t>
      </w:r>
      <w:r>
        <w:rPr>
          <w:color w:val="000000"/>
          <w:szCs w:val="22"/>
          <w:lang w:val="en-US"/>
        </w:rPr>
        <w:t>VII</w:t>
      </w:r>
      <w:r>
        <w:rPr>
          <w:color w:val="000000"/>
          <w:szCs w:val="22"/>
        </w:rPr>
        <w:t>—</w:t>
      </w:r>
      <w:r>
        <w:rPr>
          <w:color w:val="000000"/>
          <w:szCs w:val="22"/>
          <w:lang w:val="en-US"/>
        </w:rPr>
        <w:t>VI</w:t>
      </w:r>
      <w:r>
        <w:rPr>
          <w:color w:val="000000"/>
          <w:szCs w:val="22"/>
        </w:rPr>
        <w:t xml:space="preserve"> в. до н. э.</w:t>
      </w:r>
    </w:p>
    <w:p w:rsidR="003051CA" w:rsidRDefault="003051CA" w:rsidP="003051CA">
      <w:pPr>
        <w:shd w:val="clear" w:color="auto" w:fill="FFFFFF"/>
        <w:autoSpaceDE w:val="0"/>
        <w:autoSpaceDN w:val="0"/>
        <w:adjustRightInd w:val="0"/>
        <w:ind w:firstLine="708"/>
        <w:jc w:val="both"/>
        <w:rPr>
          <w:color w:val="000000"/>
        </w:rPr>
      </w:pPr>
      <w:r>
        <w:rPr>
          <w:color w:val="000000"/>
          <w:szCs w:val="22"/>
        </w:rPr>
        <w:t>Погребения четвертого типа известны в</w:t>
      </w:r>
      <w:r>
        <w:rPr>
          <w:b/>
          <w:bCs/>
          <w:color w:val="000000"/>
          <w:szCs w:val="22"/>
        </w:rPr>
        <w:t xml:space="preserve"> </w:t>
      </w:r>
      <w:r>
        <w:rPr>
          <w:color w:val="000000"/>
          <w:szCs w:val="22"/>
        </w:rPr>
        <w:t>Тагискене и представлены богатыми захоронениями (раскопано шесть). Это были прямоугольные могильные ямы (2,5ХЗ—3ХЗ м, глубина 2—2,5 м) ориентированные углами по сторонам света и имевшие   с  юго-восточной  стороны длинный  (5—12 дромос</w:t>
      </w:r>
      <w:r>
        <w:rPr>
          <w:i/>
          <w:iCs/>
          <w:color w:val="000000"/>
          <w:szCs w:val="22"/>
        </w:rPr>
        <w:t>)</w:t>
      </w:r>
      <w:r>
        <w:rPr>
          <w:color w:val="000000"/>
          <w:szCs w:val="22"/>
        </w:rPr>
        <w:t>.</w:t>
      </w:r>
      <w:r>
        <w:rPr>
          <w:i/>
          <w:iCs/>
          <w:color w:val="000000"/>
          <w:szCs w:val="22"/>
        </w:rPr>
        <w:t xml:space="preserve">   </w:t>
      </w:r>
      <w:r>
        <w:rPr>
          <w:color w:val="000000"/>
          <w:szCs w:val="22"/>
        </w:rPr>
        <w:t xml:space="preserve">Яма и ближайшая к ней часть дромоса обычно перекрыты деревом, которое нередко поджигали и тут же засыпали землей. В одном случае на дневной поверхности вокруг могилы видны следы кострищ. </w:t>
      </w:r>
      <w:r>
        <w:t xml:space="preserve"> </w:t>
      </w:r>
      <w:r>
        <w:rPr>
          <w:color w:val="000000"/>
          <w:szCs w:val="22"/>
        </w:rPr>
        <w:t>По углам вырыты ямы типа столбовых, а покойник лежит как бы на земляном «столе», отделенном от стен могилы канавкой. Во всех могилах были трупоположения. Покойники хоронились головой на восток - северо-восток, вытянуто на спине, по диаго</w:t>
      </w:r>
      <w:r>
        <w:rPr>
          <w:color w:val="000000"/>
          <w:szCs w:val="22"/>
        </w:rPr>
        <w:softHyphen/>
        <w:t xml:space="preserve">нали ямы, в «позе всадника». Все "дромосные могилы" датируются </w:t>
      </w:r>
      <w:r>
        <w:rPr>
          <w:color w:val="000000"/>
          <w:szCs w:val="22"/>
          <w:lang w:val="en-US"/>
        </w:rPr>
        <w:t>V</w:t>
      </w:r>
      <w:r>
        <w:rPr>
          <w:color w:val="000000"/>
          <w:szCs w:val="22"/>
        </w:rPr>
        <w:t xml:space="preserve"> в. до н. э.</w:t>
      </w:r>
    </w:p>
    <w:p w:rsidR="003051CA" w:rsidRDefault="003051CA" w:rsidP="003051CA">
      <w:pPr>
        <w:shd w:val="clear" w:color="auto" w:fill="FFFFFF"/>
        <w:autoSpaceDE w:val="0"/>
        <w:autoSpaceDN w:val="0"/>
        <w:adjustRightInd w:val="0"/>
        <w:ind w:firstLine="708"/>
        <w:jc w:val="both"/>
        <w:rPr>
          <w:color w:val="000000"/>
        </w:rPr>
      </w:pPr>
      <w:r>
        <w:rPr>
          <w:color w:val="000000"/>
          <w:szCs w:val="22"/>
        </w:rPr>
        <w:t>Устройство погребальных сооружений и некото</w:t>
      </w:r>
      <w:r>
        <w:rPr>
          <w:color w:val="000000"/>
          <w:szCs w:val="22"/>
        </w:rPr>
        <w:softHyphen/>
        <w:t>рые элементы обряда в курганах Южного Тагискена и Уйгарака находят параллели в мавзолеях периода поздней   бронзы   Северного   Тагискена.</w:t>
      </w:r>
    </w:p>
    <w:p w:rsidR="003051CA" w:rsidRDefault="003051CA" w:rsidP="003051CA">
      <w:pPr>
        <w:shd w:val="clear" w:color="auto" w:fill="FFFFFF"/>
        <w:autoSpaceDE w:val="0"/>
        <w:autoSpaceDN w:val="0"/>
        <w:adjustRightInd w:val="0"/>
        <w:ind w:firstLine="708"/>
        <w:jc w:val="both"/>
      </w:pPr>
      <w:r>
        <w:rPr>
          <w:color w:val="000000"/>
          <w:szCs w:val="6"/>
        </w:rPr>
        <w:t>Большинство погребений Южного Тагискена и</w:t>
      </w:r>
      <w:r>
        <w:rPr>
          <w:b/>
          <w:bCs/>
          <w:color w:val="000000"/>
          <w:szCs w:val="6"/>
        </w:rPr>
        <w:t xml:space="preserve"> </w:t>
      </w:r>
      <w:r>
        <w:rPr>
          <w:color w:val="000000"/>
          <w:szCs w:val="22"/>
        </w:rPr>
        <w:t>Уйгарака ограблено, однако.</w:t>
      </w:r>
    </w:p>
    <w:p w:rsidR="003051CA" w:rsidRDefault="003051CA" w:rsidP="003051CA">
      <w:pPr>
        <w:ind w:firstLine="708"/>
        <w:jc w:val="both"/>
      </w:pPr>
      <w:r>
        <w:rPr>
          <w:color w:val="000000"/>
          <w:szCs w:val="22"/>
        </w:rPr>
        <w:t>Как правило, во всех ограбленных захоронениях в непотревоженном состоянии сохранились лишь кости нижних конечностей, остальная часть костяка и череп обычно разбросаны или выброшены грабите</w:t>
      </w:r>
      <w:r>
        <w:rPr>
          <w:color w:val="000000"/>
          <w:szCs w:val="22"/>
        </w:rPr>
        <w:softHyphen/>
        <w:t>лями. Это заставляет думать, что наиболее ценные вещи помещали у головы, груди а рук погребенных. По-видимому, покойника клали в могилу в одежде и головном уборе, которые могли быть, украшены и обшиты мелкими бусинками и золотыми бляшками. В кургане 54 Тагискена (</w:t>
      </w:r>
      <w:r>
        <w:rPr>
          <w:color w:val="000000"/>
          <w:szCs w:val="22"/>
          <w:lang w:val="en-US"/>
        </w:rPr>
        <w:t>V</w:t>
      </w:r>
      <w:r>
        <w:rPr>
          <w:color w:val="000000"/>
          <w:szCs w:val="22"/>
        </w:rPr>
        <w:t xml:space="preserve"> в. до н. э.) обнаружены узорчатые накладки на пояс типа аппликации, вырезанные из золотой фольги. Во многих погребениях встречены бусы   из сердолика, бирюзы, халцедона и других пород камня. В Уйгараке у женщин обнаружены браслеты,  у мужчин — серьги.  Бронзовые и железные ножи  лежали как в мужских, так и в   женских   погребениях,   у   ног.   Конская   сбруя, </w:t>
      </w:r>
      <w:r>
        <w:rPr>
          <w:color w:val="000000"/>
          <w:szCs w:val="22"/>
        </w:rPr>
        <w:lastRenderedPageBreak/>
        <w:t>имитировавшая, видимо, захоронение коня, встрече</w:t>
      </w:r>
      <w:r>
        <w:rPr>
          <w:color w:val="000000"/>
          <w:szCs w:val="22"/>
        </w:rPr>
        <w:softHyphen/>
        <w:t>на более чем в 100 погребениях, ее, в большинстве случаев, клали в ногах погребенных мужчин и женщин.</w:t>
      </w:r>
    </w:p>
    <w:p w:rsidR="003051CA" w:rsidRDefault="003051CA" w:rsidP="003051CA">
      <w:pPr>
        <w:shd w:val="clear" w:color="auto" w:fill="FFFFFF"/>
        <w:autoSpaceDE w:val="0"/>
        <w:autoSpaceDN w:val="0"/>
        <w:adjustRightInd w:val="0"/>
        <w:ind w:firstLine="708"/>
        <w:jc w:val="both"/>
      </w:pPr>
      <w:r>
        <w:rPr>
          <w:color w:val="000000"/>
          <w:szCs w:val="22"/>
        </w:rPr>
        <w:t>Керамика есть и в женских, и в мужских погребе</w:t>
      </w:r>
      <w:r>
        <w:rPr>
          <w:color w:val="000000"/>
          <w:szCs w:val="22"/>
        </w:rPr>
        <w:softHyphen/>
        <w:t>ниях, но не во всех. Обычно это один лепной горшок, иногда два. Как правило, они стояли в но</w:t>
      </w:r>
      <w:r>
        <w:rPr>
          <w:color w:val="000000"/>
          <w:szCs w:val="22"/>
        </w:rPr>
        <w:softHyphen/>
        <w:t>гах покойника.</w:t>
      </w:r>
    </w:p>
    <w:p w:rsidR="003051CA" w:rsidRDefault="003051CA" w:rsidP="003051CA">
      <w:pPr>
        <w:shd w:val="clear" w:color="auto" w:fill="FFFFFF"/>
        <w:autoSpaceDE w:val="0"/>
        <w:autoSpaceDN w:val="0"/>
        <w:adjustRightInd w:val="0"/>
        <w:ind w:firstLine="708"/>
        <w:jc w:val="both"/>
      </w:pPr>
      <w:r>
        <w:rPr>
          <w:color w:val="000000"/>
          <w:szCs w:val="22"/>
        </w:rPr>
        <w:t>Типичной принадлежностью мужского инвентаря является оружие: бронзовые наконечники стрел (иногда, видимо, в колчане, иногда просто пучок стрел), бронзовые и железные кинжалы, обычно сопровождаемые каменным оселком, железные длин</w:t>
      </w:r>
      <w:r>
        <w:rPr>
          <w:color w:val="000000"/>
          <w:szCs w:val="22"/>
        </w:rPr>
        <w:softHyphen/>
        <w:t>ные мечи. Один раз</w:t>
      </w:r>
      <w:r>
        <w:rPr>
          <w:i/>
          <w:iCs/>
          <w:color w:val="000000"/>
          <w:szCs w:val="22"/>
        </w:rPr>
        <w:t xml:space="preserve"> </w:t>
      </w:r>
      <w:r>
        <w:rPr>
          <w:color w:val="000000"/>
          <w:szCs w:val="22"/>
        </w:rPr>
        <w:t>обнаружен биметаллический   клевец.</w:t>
      </w:r>
    </w:p>
    <w:p w:rsidR="003051CA" w:rsidRDefault="003051CA" w:rsidP="003051CA">
      <w:pPr>
        <w:shd w:val="clear" w:color="auto" w:fill="FFFFFF"/>
        <w:autoSpaceDE w:val="0"/>
        <w:autoSpaceDN w:val="0"/>
        <w:adjustRightInd w:val="0"/>
        <w:ind w:firstLine="708"/>
        <w:jc w:val="both"/>
      </w:pPr>
      <w:r>
        <w:rPr>
          <w:color w:val="000000"/>
          <w:szCs w:val="22"/>
        </w:rPr>
        <w:t>В инвентаре женских погребений встречаются бронзовые дисковидные зеркала, каменные алтарики, плоские обработанные кости, на которых с по</w:t>
      </w:r>
      <w:r>
        <w:rPr>
          <w:color w:val="000000"/>
          <w:szCs w:val="22"/>
        </w:rPr>
        <w:softHyphen/>
        <w:t>мощью каменных терочников растирались румяна, кусочки реальгара и киновари (красящие вещества), а также хозяйствен</w:t>
      </w:r>
      <w:r>
        <w:rPr>
          <w:color w:val="000000"/>
          <w:szCs w:val="22"/>
        </w:rPr>
        <w:softHyphen/>
        <w:t>ные  предметы — зернотерки  и  пряслица.</w:t>
      </w:r>
    </w:p>
    <w:p w:rsidR="003051CA" w:rsidRDefault="003051CA" w:rsidP="003051CA">
      <w:pPr>
        <w:ind w:firstLine="708"/>
        <w:jc w:val="both"/>
        <w:rPr>
          <w:i/>
          <w:iCs/>
          <w:color w:val="000000"/>
          <w:szCs w:val="22"/>
        </w:rPr>
      </w:pPr>
      <w:r>
        <w:rPr>
          <w:color w:val="000000"/>
          <w:szCs w:val="22"/>
        </w:rPr>
        <w:t xml:space="preserve">Керамика </w:t>
      </w:r>
      <w:r>
        <w:rPr>
          <w:color w:val="000000"/>
          <w:szCs w:val="22"/>
          <w:lang w:val="en-US"/>
        </w:rPr>
        <w:t>VII</w:t>
      </w:r>
      <w:r>
        <w:rPr>
          <w:color w:val="000000"/>
          <w:szCs w:val="22"/>
        </w:rPr>
        <w:t>—</w:t>
      </w:r>
      <w:r>
        <w:rPr>
          <w:color w:val="000000"/>
          <w:szCs w:val="22"/>
          <w:lang w:val="en-US"/>
        </w:rPr>
        <w:t>V</w:t>
      </w:r>
      <w:r>
        <w:rPr>
          <w:color w:val="000000"/>
          <w:szCs w:val="22"/>
        </w:rPr>
        <w:t xml:space="preserve"> вв. до н. э. представлен лепными сосудами. Они сделаны из глины с примесью шамота и мелких известковых частиц, имеют серый или корич</w:t>
      </w:r>
      <w:r>
        <w:rPr>
          <w:color w:val="000000"/>
          <w:szCs w:val="22"/>
        </w:rPr>
        <w:softHyphen/>
        <w:t>неватый цвет поверхности, иногда покрыты жидкой глиняной облицовкой, на которой встречаются подтёки красной краски. По форме это чаши, миски, горшки, кружки, кувшины с ручками и без них, сосуды с трубчатым носиком. Все сосуды  плоскодонные. Характерны также горшки типа банок, снаб</w:t>
      </w:r>
      <w:r>
        <w:rPr>
          <w:color w:val="000000"/>
          <w:szCs w:val="22"/>
        </w:rPr>
        <w:softHyphen/>
        <w:t>женные широким трубчатым носиком</w:t>
      </w:r>
      <w:r>
        <w:rPr>
          <w:i/>
          <w:iCs/>
          <w:color w:val="000000"/>
          <w:szCs w:val="22"/>
        </w:rPr>
        <w:t xml:space="preserve"> </w:t>
      </w:r>
      <w:r>
        <w:rPr>
          <w:color w:val="000000"/>
          <w:szCs w:val="22"/>
        </w:rPr>
        <w:t>и кружки с ручкой, форма тулова которых варьирует от чашевидной до баночной.</w:t>
      </w:r>
      <w:r>
        <w:rPr>
          <w:color w:val="000000"/>
          <w:szCs w:val="22"/>
          <w:u w:val="single"/>
        </w:rPr>
        <w:t xml:space="preserve">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Посуда, сделанная на гончарном круге, представлена пятью импортными</w:t>
      </w:r>
      <w:r>
        <w:rPr>
          <w:color w:val="000000"/>
          <w:szCs w:val="22"/>
        </w:rPr>
        <w:softHyphen/>
        <w:t xml:space="preserve"> сосудами, найденными в погребениях Уйгарака: светлоангобированные чаши, цилиндроконический сосуд покрытый желтовато-белым ангобом; биконический сосуд с резким перегибом при переходе к дну и сероглиняный кувшинчик с ручкой.</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Для раннесакских погребений Приаралья характерны каменные алтарики или жертвенники, кото</w:t>
      </w:r>
      <w:r>
        <w:rPr>
          <w:color w:val="000000"/>
          <w:szCs w:val="22"/>
        </w:rPr>
        <w:softHyphen/>
        <w:t xml:space="preserve">рые существовали на протяжении </w:t>
      </w:r>
      <w:r>
        <w:rPr>
          <w:color w:val="000000"/>
          <w:szCs w:val="22"/>
          <w:lang w:val="en-US"/>
        </w:rPr>
        <w:t>VII</w:t>
      </w:r>
      <w:r>
        <w:rPr>
          <w:color w:val="000000"/>
          <w:szCs w:val="22"/>
        </w:rPr>
        <w:t>—</w:t>
      </w:r>
      <w:r>
        <w:rPr>
          <w:color w:val="000000"/>
          <w:szCs w:val="22"/>
          <w:lang w:val="en-US"/>
        </w:rPr>
        <w:t>V</w:t>
      </w:r>
      <w:r>
        <w:rPr>
          <w:color w:val="000000"/>
          <w:szCs w:val="22"/>
        </w:rPr>
        <w:t xml:space="preserve"> вв. до н. э. в двух типах: на ножках и без ножек. Жертвенники без ножек и по форме делятся на овальные и клюво</w:t>
      </w:r>
      <w:r>
        <w:rPr>
          <w:color w:val="000000"/>
          <w:szCs w:val="22"/>
        </w:rPr>
        <w:softHyphen/>
        <w:t>видные. Около них в могилах нередко лежат гальки со следами краски, на самих жертвенниках встречаются пятна краски или кусочки красного реальгара, имитирующие огонь. Женские могилы с алтариками рассматри</w:t>
      </w:r>
      <w:r>
        <w:rPr>
          <w:color w:val="000000"/>
          <w:szCs w:val="22"/>
        </w:rPr>
        <w:softHyphen/>
        <w:t>ваются как погребения жриц, а находки в этой же группе захоронений зеркал имевших, видимо, и магическое значение.</w:t>
      </w:r>
    </w:p>
    <w:p w:rsidR="003051CA" w:rsidRDefault="003051CA" w:rsidP="003051CA">
      <w:pPr>
        <w:shd w:val="clear" w:color="auto" w:fill="FFFFFF"/>
        <w:autoSpaceDE w:val="0"/>
        <w:autoSpaceDN w:val="0"/>
        <w:adjustRightInd w:val="0"/>
        <w:ind w:firstLine="708"/>
        <w:jc w:val="both"/>
      </w:pPr>
      <w:r>
        <w:rPr>
          <w:i/>
          <w:iCs/>
          <w:color w:val="000000"/>
          <w:szCs w:val="22"/>
        </w:rPr>
        <w:t xml:space="preserve"> </w:t>
      </w:r>
      <w:r>
        <w:rPr>
          <w:color w:val="000000"/>
          <w:szCs w:val="22"/>
        </w:rPr>
        <w:t>Наиболее рас</w:t>
      </w:r>
      <w:r>
        <w:rPr>
          <w:color w:val="000000"/>
          <w:szCs w:val="22"/>
        </w:rPr>
        <w:softHyphen/>
        <w:t>пространенным видом оружия у ранних саков Приаралья были лук и стрелы. Остатки луков не найдены, но наконечники стрел встречены во множестве</w:t>
      </w:r>
      <w:r>
        <w:rPr>
          <w:i/>
          <w:iCs/>
          <w:color w:val="000000"/>
          <w:szCs w:val="22"/>
        </w:rPr>
        <w:t xml:space="preserve">. </w:t>
      </w:r>
      <w:r>
        <w:rPr>
          <w:color w:val="000000"/>
          <w:szCs w:val="22"/>
        </w:rPr>
        <w:t xml:space="preserve">В могилах стрелы обычно лежали в колчане. В Тагискене, в одном из курганов </w:t>
      </w:r>
      <w:r>
        <w:rPr>
          <w:color w:val="000000"/>
          <w:szCs w:val="22"/>
          <w:lang w:val="en-US"/>
        </w:rPr>
        <w:t>V</w:t>
      </w:r>
      <w:r>
        <w:rPr>
          <w:color w:val="000000"/>
          <w:szCs w:val="22"/>
        </w:rPr>
        <w:t xml:space="preserve"> в. до н. э. обнаружены остатки колчана, где нахо</w:t>
      </w:r>
      <w:r>
        <w:rPr>
          <w:color w:val="000000"/>
          <w:szCs w:val="22"/>
        </w:rPr>
        <w:softHyphen/>
        <w:t>дилось примерно 50 стрел с древками длиной 70 см. Колчан был кожаным. Его нижний край украшен золотыми нашивными бляшками. Сверху он, по-видимому, имел клапан, застежкой которого служила золотая бляха. Колчан носили на левом боку, а стрелы в него, как правило, клали остриями вниз.</w:t>
      </w:r>
    </w:p>
    <w:p w:rsidR="003051CA" w:rsidRDefault="003051CA" w:rsidP="003051CA">
      <w:pPr>
        <w:shd w:val="clear" w:color="auto" w:fill="FFFFFF"/>
        <w:autoSpaceDE w:val="0"/>
        <w:autoSpaceDN w:val="0"/>
        <w:adjustRightInd w:val="0"/>
        <w:ind w:firstLine="708"/>
        <w:jc w:val="both"/>
      </w:pPr>
      <w:r>
        <w:rPr>
          <w:color w:val="000000"/>
          <w:szCs w:val="22"/>
        </w:rPr>
        <w:t xml:space="preserve">Костяные стпрелы представлены двулопастым ромбическим в сечении лезвием и круглыми пулевидными втульчатыми. Оба типа датируются достаточно широко, однако здесь они встречены в ранних комплексах, в погребениях на древнем горизонте, вместе с бронзовыми втульчатыми и черешковыми наконечниками  </w:t>
      </w:r>
      <w:r>
        <w:rPr>
          <w:color w:val="000000"/>
          <w:szCs w:val="22"/>
          <w:lang w:val="en-US"/>
        </w:rPr>
        <w:t>VII</w:t>
      </w:r>
      <w:r>
        <w:rPr>
          <w:color w:val="000000"/>
          <w:szCs w:val="22"/>
        </w:rPr>
        <w:t xml:space="preserve">   в.   до   н. э.</w:t>
      </w:r>
    </w:p>
    <w:p w:rsidR="003051CA" w:rsidRDefault="003051CA" w:rsidP="003051CA">
      <w:pPr>
        <w:shd w:val="clear" w:color="auto" w:fill="FFFFFF"/>
        <w:autoSpaceDE w:val="0"/>
        <w:autoSpaceDN w:val="0"/>
        <w:adjustRightInd w:val="0"/>
        <w:ind w:firstLine="708"/>
        <w:jc w:val="both"/>
      </w:pPr>
      <w:r>
        <w:rPr>
          <w:color w:val="000000"/>
          <w:szCs w:val="22"/>
        </w:rPr>
        <w:t xml:space="preserve">Для курганов </w:t>
      </w:r>
      <w:r>
        <w:rPr>
          <w:color w:val="000000"/>
          <w:szCs w:val="22"/>
          <w:lang w:val="en-US"/>
        </w:rPr>
        <w:t>VII</w:t>
      </w:r>
      <w:r>
        <w:rPr>
          <w:color w:val="000000"/>
          <w:szCs w:val="22"/>
        </w:rPr>
        <w:t>—</w:t>
      </w:r>
      <w:r>
        <w:rPr>
          <w:color w:val="000000"/>
          <w:szCs w:val="22"/>
          <w:lang w:val="en-US"/>
        </w:rPr>
        <w:t>VI</w:t>
      </w:r>
      <w:r>
        <w:rPr>
          <w:color w:val="000000"/>
          <w:szCs w:val="22"/>
        </w:rPr>
        <w:t xml:space="preserve"> вв. до н. э. типично со</w:t>
      </w:r>
      <w:r>
        <w:rPr>
          <w:color w:val="000000"/>
          <w:szCs w:val="22"/>
        </w:rPr>
        <w:softHyphen/>
        <w:t xml:space="preserve">четание   втульчатых   и  черешковых   металлических наконечников. В </w:t>
      </w:r>
      <w:r>
        <w:rPr>
          <w:lang w:val="en-US"/>
        </w:rPr>
        <w:t>VI</w:t>
      </w:r>
      <w:r>
        <w:t xml:space="preserve"> в. до н. э., возможно в его начале, появляются втульчатые трехперые наконечники скифского типа</w:t>
      </w:r>
      <w:r>
        <w:rPr>
          <w:i/>
          <w:iCs/>
        </w:rPr>
        <w:t xml:space="preserve">. </w:t>
      </w:r>
      <w:r>
        <w:t xml:space="preserve">На всем протяжении </w:t>
      </w:r>
      <w:r>
        <w:rPr>
          <w:lang w:val="en-US"/>
        </w:rPr>
        <w:t>VI</w:t>
      </w:r>
      <w:r>
        <w:t xml:space="preserve"> в. до н. э. продолжают бытовать трехгранные втульчатые и черешковые наконечники. Втульчатые трехлопастные, приобретают более мас</w:t>
      </w:r>
      <w:r>
        <w:softHyphen/>
        <w:t>сивную форму, и трехгранные наконечники посте</w:t>
      </w:r>
      <w:r>
        <w:softHyphen/>
        <w:t xml:space="preserve">пенно, к </w:t>
      </w:r>
      <w:r>
        <w:rPr>
          <w:lang w:val="en-US"/>
        </w:rPr>
        <w:t>V</w:t>
      </w:r>
      <w:r>
        <w:t xml:space="preserve"> в. до н. э., вытесняют черешковые. </w:t>
      </w:r>
    </w:p>
    <w:p w:rsidR="003051CA" w:rsidRDefault="003051CA" w:rsidP="003051CA">
      <w:pPr>
        <w:shd w:val="clear" w:color="auto" w:fill="FFFFFF"/>
        <w:autoSpaceDE w:val="0"/>
        <w:autoSpaceDN w:val="0"/>
        <w:adjustRightInd w:val="0"/>
        <w:ind w:firstLine="708"/>
        <w:jc w:val="both"/>
      </w:pPr>
      <w:r>
        <w:rPr>
          <w:color w:val="000000"/>
          <w:szCs w:val="22"/>
        </w:rPr>
        <w:t>Выделяются два типа кинжалов. Один - бронзовый, с грибовидным навершием и валиком под ним, с перекрестьем в виде полукруглых асим</w:t>
      </w:r>
      <w:r>
        <w:rPr>
          <w:color w:val="000000"/>
          <w:szCs w:val="22"/>
        </w:rPr>
        <w:softHyphen/>
        <w:t>метричных выступов и клиновидным обоюдоост</w:t>
      </w:r>
      <w:r>
        <w:rPr>
          <w:color w:val="000000"/>
          <w:szCs w:val="22"/>
        </w:rPr>
        <w:softHyphen/>
        <w:t xml:space="preserve">рым клинком железный, сохранился неполностью, но бесспорно принадлежит к распространенному типу кинжалов с бабочковидным перекрестьем, </w:t>
      </w:r>
      <w:r>
        <w:rPr>
          <w:i/>
          <w:iCs/>
          <w:color w:val="000000"/>
          <w:szCs w:val="22"/>
        </w:rPr>
        <w:t xml:space="preserve"> </w:t>
      </w:r>
      <w:r>
        <w:rPr>
          <w:color w:val="000000"/>
          <w:szCs w:val="22"/>
        </w:rPr>
        <w:t xml:space="preserve">датирующихся </w:t>
      </w:r>
      <w:r>
        <w:rPr>
          <w:color w:val="000000"/>
          <w:szCs w:val="22"/>
          <w:lang w:val="en-US"/>
        </w:rPr>
        <w:t>VI</w:t>
      </w:r>
      <w:r>
        <w:rPr>
          <w:color w:val="000000"/>
          <w:szCs w:val="22"/>
        </w:rPr>
        <w:t xml:space="preserve"> в. до н. э.</w:t>
      </w:r>
      <w:r>
        <w:rPr>
          <w:color w:val="323232"/>
          <w:szCs w:val="22"/>
        </w:rPr>
        <w:t xml:space="preserve"> </w:t>
      </w:r>
    </w:p>
    <w:p w:rsidR="003051CA" w:rsidRDefault="003051CA" w:rsidP="003051CA">
      <w:pPr>
        <w:shd w:val="clear" w:color="auto" w:fill="FFFFFF"/>
        <w:autoSpaceDE w:val="0"/>
        <w:autoSpaceDN w:val="0"/>
        <w:adjustRightInd w:val="0"/>
        <w:ind w:firstLine="708"/>
        <w:jc w:val="both"/>
      </w:pPr>
      <w:r>
        <w:rPr>
          <w:color w:val="000000"/>
          <w:szCs w:val="22"/>
        </w:rPr>
        <w:lastRenderedPageBreak/>
        <w:t>С «Савроматским миром», его влиянием, а может быть, и непосредственными заимствованиями сле</w:t>
      </w:r>
      <w:r>
        <w:rPr>
          <w:color w:val="000000"/>
          <w:szCs w:val="22"/>
        </w:rPr>
        <w:softHyphen/>
        <w:t xml:space="preserve">дует связывать находки длинных железных мечей в курганах </w:t>
      </w:r>
      <w:r>
        <w:rPr>
          <w:color w:val="000000"/>
          <w:szCs w:val="22"/>
          <w:lang w:val="en-US"/>
        </w:rPr>
        <w:t>V</w:t>
      </w:r>
      <w:r>
        <w:rPr>
          <w:color w:val="000000"/>
          <w:szCs w:val="22"/>
        </w:rPr>
        <w:t xml:space="preserve"> в. до н. э. Один из них имел длину 1,25 м, брусковидное или оваль</w:t>
      </w:r>
      <w:r>
        <w:rPr>
          <w:color w:val="000000"/>
          <w:szCs w:val="22"/>
        </w:rPr>
        <w:softHyphen/>
        <w:t>ное навершие и бабочковидное перекрестье. Он лежал в деревянных ножнах, поверх которых была обкладка из золотой фольги. На ней, в об</w:t>
      </w:r>
      <w:r>
        <w:rPr>
          <w:color w:val="000000"/>
          <w:szCs w:val="22"/>
        </w:rPr>
        <w:softHyphen/>
        <w:t>ласти перекрестья, вытеснена голова архара. В сред</w:t>
      </w:r>
      <w:r>
        <w:rPr>
          <w:color w:val="000000"/>
          <w:szCs w:val="22"/>
        </w:rPr>
        <w:softHyphen/>
        <w:t>ней части клинка — фантастические животные, бо</w:t>
      </w:r>
      <w:r>
        <w:rPr>
          <w:color w:val="000000"/>
          <w:szCs w:val="22"/>
        </w:rPr>
        <w:softHyphen/>
        <w:t>лее всего походящие на волков</w:t>
      </w:r>
      <w:r>
        <w:rPr>
          <w:i/>
          <w:iCs/>
          <w:color w:val="000000"/>
          <w:szCs w:val="22"/>
        </w:rPr>
        <w:t xml:space="preserve">. </w:t>
      </w:r>
      <w:r>
        <w:rPr>
          <w:color w:val="000000"/>
          <w:szCs w:val="22"/>
        </w:rPr>
        <w:t>Рукоять еще одного железного меча (длина 1,1 м) имела два боковых валика, почковидное перекре</w:t>
      </w:r>
      <w:r>
        <w:rPr>
          <w:color w:val="000000"/>
          <w:szCs w:val="22"/>
        </w:rPr>
        <w:softHyphen/>
        <w:t>стье и, очевидно, когтевидное навершие.</w:t>
      </w:r>
      <w:r>
        <w:rPr>
          <w:i/>
          <w:iCs/>
          <w:color w:val="000000"/>
          <w:szCs w:val="22"/>
        </w:rPr>
        <w:t xml:space="preserve"> </w:t>
      </w:r>
      <w:r>
        <w:rPr>
          <w:color w:val="000000"/>
          <w:szCs w:val="22"/>
        </w:rPr>
        <w:t>Ножны до нас не дошли, но обломок прямоугольной золотой пластины с тисненым изоб</w:t>
      </w:r>
      <w:r>
        <w:rPr>
          <w:color w:val="000000"/>
          <w:szCs w:val="22"/>
        </w:rPr>
        <w:softHyphen/>
        <w:t>ражением в зверином стиле может быть фрагментом их обкладки.</w:t>
      </w:r>
    </w:p>
    <w:p w:rsidR="003051CA" w:rsidRDefault="003051CA" w:rsidP="003051CA">
      <w:pPr>
        <w:pStyle w:val="a7"/>
        <w:spacing w:line="240" w:lineRule="auto"/>
      </w:pPr>
      <w:r>
        <w:t>Отличительной особенностью раннесакской конской узды считается преобладание в ее составе удил со стремевидным окончанием.</w:t>
      </w:r>
    </w:p>
    <w:p w:rsidR="003051CA" w:rsidRDefault="003051CA" w:rsidP="003051CA">
      <w:pPr>
        <w:shd w:val="clear" w:color="auto" w:fill="FFFFFF"/>
        <w:autoSpaceDE w:val="0"/>
        <w:autoSpaceDN w:val="0"/>
        <w:adjustRightInd w:val="0"/>
        <w:ind w:firstLine="708"/>
        <w:jc w:val="both"/>
      </w:pPr>
      <w:r>
        <w:rPr>
          <w:color w:val="000000"/>
          <w:szCs w:val="22"/>
        </w:rPr>
        <w:t>Наиболее ранней формой конской узды  из  Южного  Тагискена  и   Уйгарака  следует</w:t>
      </w:r>
      <w:r>
        <w:rPr>
          <w:i/>
          <w:iCs/>
          <w:color w:val="000000"/>
          <w:szCs w:val="22"/>
        </w:rPr>
        <w:t xml:space="preserve"> </w:t>
      </w:r>
      <w:r>
        <w:rPr>
          <w:color w:val="000000"/>
          <w:szCs w:val="22"/>
        </w:rPr>
        <w:t>считать   роговые   трехдырчатые   псалии,   сочетаю</w:t>
      </w:r>
      <w:r>
        <w:rPr>
          <w:color w:val="000000"/>
          <w:szCs w:val="22"/>
        </w:rPr>
        <w:softHyphen/>
        <w:t xml:space="preserve">щиеся со стремевидными бронзовыми удилами. </w:t>
      </w:r>
    </w:p>
    <w:p w:rsidR="003051CA" w:rsidRDefault="003051CA" w:rsidP="003051CA">
      <w:pPr>
        <w:shd w:val="clear" w:color="auto" w:fill="FFFFFF"/>
        <w:autoSpaceDE w:val="0"/>
        <w:autoSpaceDN w:val="0"/>
        <w:adjustRightInd w:val="0"/>
        <w:jc w:val="both"/>
        <w:rPr>
          <w:i/>
          <w:iCs/>
          <w:color w:val="000000"/>
          <w:szCs w:val="22"/>
        </w:rPr>
      </w:pPr>
      <w:r>
        <w:rPr>
          <w:color w:val="000000"/>
          <w:szCs w:val="22"/>
        </w:rPr>
        <w:t>Еще один этап развития конской узды — появ</w:t>
      </w:r>
      <w:r>
        <w:rPr>
          <w:color w:val="000000"/>
          <w:szCs w:val="22"/>
        </w:rPr>
        <w:softHyphen/>
        <w:t>ление стремевидных удил со стремечком прямо</w:t>
      </w:r>
      <w:r>
        <w:rPr>
          <w:color w:val="000000"/>
          <w:szCs w:val="22"/>
        </w:rPr>
        <w:softHyphen/>
        <w:t>угольной формы. Они уже не скреплялись с псалиями с помощью ремня, пропущенного через среднее отвертие, а продевались в широкое прямоуголь</w:t>
      </w:r>
      <w:r>
        <w:rPr>
          <w:color w:val="000000"/>
          <w:szCs w:val="22"/>
        </w:rPr>
        <w:softHyphen/>
        <w:t>ное отверстие или скобу</w:t>
      </w:r>
      <w:r>
        <w:rPr>
          <w:color w:val="000000"/>
          <w:szCs w:val="22"/>
          <w:u w:val="single"/>
        </w:rPr>
        <w:t>.</w:t>
      </w:r>
      <w:r>
        <w:rPr>
          <w:i/>
          <w:iCs/>
          <w:color w:val="000000"/>
          <w:szCs w:val="22"/>
        </w:rPr>
        <w:t xml:space="preserve">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На предметах конского убора, золотых нашивных бляшках и золотых обкладках изображены олень, сайга, лошадь, горный козел, кабан, лев, барс или пантера, хищная птица, верб</w:t>
      </w:r>
      <w:r>
        <w:rPr>
          <w:color w:val="000000"/>
          <w:szCs w:val="22"/>
        </w:rPr>
        <w:softHyphen/>
        <w:t xml:space="preserve">юд. Все эти предметы местного изготовления. Манера, в которой выполнены изображения, вводит саков При-аралья в мир скифо-сибйрского звериного стиля, причем и здесь выявляются черты единства, с одной стороны, и местного своеобразия  с другой.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В искусстве саков Приаралья одним из наиболее частых является образ льва. Самые ранние из находок (</w:t>
      </w:r>
      <w:r>
        <w:rPr>
          <w:color w:val="000000"/>
          <w:szCs w:val="22"/>
          <w:lang w:val="en-US"/>
        </w:rPr>
        <w:t>VII</w:t>
      </w:r>
      <w:r>
        <w:rPr>
          <w:color w:val="000000"/>
          <w:szCs w:val="22"/>
        </w:rPr>
        <w:t>—</w:t>
      </w:r>
      <w:r>
        <w:rPr>
          <w:color w:val="000000"/>
          <w:szCs w:val="22"/>
          <w:lang w:val="en-US"/>
        </w:rPr>
        <w:t>VI</w:t>
      </w:r>
      <w:r>
        <w:rPr>
          <w:color w:val="000000"/>
          <w:szCs w:val="22"/>
        </w:rPr>
        <w:t xml:space="preserve"> вв. до н. э.) это  четыре  тисненные пластинки в виде сидящих львов.</w:t>
      </w:r>
    </w:p>
    <w:p w:rsidR="003051CA" w:rsidRDefault="003051CA" w:rsidP="003051CA">
      <w:pPr>
        <w:shd w:val="clear" w:color="auto" w:fill="FFFFFF"/>
        <w:autoSpaceDE w:val="0"/>
        <w:autoSpaceDN w:val="0"/>
        <w:adjustRightInd w:val="0"/>
        <w:ind w:firstLine="708"/>
        <w:jc w:val="both"/>
      </w:pPr>
      <w:r>
        <w:rPr>
          <w:color w:val="000000"/>
          <w:szCs w:val="22"/>
        </w:rPr>
        <w:t xml:space="preserve">Популярный в скифо-сибирском искусстве образ хищной птицы нашел отражение и в искусстве саков низовий Сырдарьи. Как правило, изображалась лишь птичья голова, выполненная с большей или меньшей степенью стилизации. </w:t>
      </w:r>
    </w:p>
    <w:p w:rsidR="003051CA" w:rsidRDefault="003051CA" w:rsidP="003051CA">
      <w:pPr>
        <w:shd w:val="clear" w:color="auto" w:fill="FFFFFF"/>
        <w:autoSpaceDE w:val="0"/>
        <w:autoSpaceDN w:val="0"/>
        <w:adjustRightInd w:val="0"/>
        <w:ind w:firstLine="708"/>
        <w:jc w:val="both"/>
      </w:pPr>
      <w:r>
        <w:rPr>
          <w:color w:val="000000"/>
          <w:szCs w:val="22"/>
        </w:rPr>
        <w:t>Популярный в «скифском мире» мотив коня, встречен на отдельных предметах. Особое внимание обращают на себя две брон</w:t>
      </w:r>
      <w:r>
        <w:rPr>
          <w:color w:val="000000"/>
          <w:szCs w:val="22"/>
        </w:rPr>
        <w:softHyphen/>
        <w:t>зовые бляхи: геральдически поставленные лоша</w:t>
      </w:r>
      <w:r>
        <w:rPr>
          <w:color w:val="000000"/>
          <w:szCs w:val="22"/>
        </w:rPr>
        <w:softHyphen/>
        <w:t>диные головы с кнопкой-крючком в виде лошади</w:t>
      </w:r>
      <w:r>
        <w:rPr>
          <w:color w:val="000000"/>
          <w:szCs w:val="22"/>
        </w:rPr>
        <w:softHyphen/>
        <w:t xml:space="preserve">ного копыта на одной из них. </w:t>
      </w:r>
    </w:p>
    <w:p w:rsidR="003051CA" w:rsidRDefault="003051CA" w:rsidP="003051CA">
      <w:pPr>
        <w:pStyle w:val="a7"/>
        <w:spacing w:line="240" w:lineRule="auto"/>
      </w:pPr>
      <w:r>
        <w:t xml:space="preserve">Изображены два оленя с подогнутыми ногами, на фоне более крупной фигуры кошачьего хищника.  </w:t>
      </w:r>
    </w:p>
    <w:p w:rsidR="003051CA" w:rsidRDefault="003051CA" w:rsidP="003051CA">
      <w:pPr>
        <w:shd w:val="clear" w:color="auto" w:fill="FFFFFF"/>
        <w:autoSpaceDE w:val="0"/>
        <w:autoSpaceDN w:val="0"/>
        <w:adjustRightInd w:val="0"/>
        <w:ind w:firstLine="708"/>
        <w:jc w:val="both"/>
        <w:rPr>
          <w:color w:val="000000"/>
        </w:rPr>
      </w:pPr>
      <w:r>
        <w:rPr>
          <w:color w:val="000000"/>
          <w:szCs w:val="22"/>
        </w:rPr>
        <w:t>Широко известные в культурах «скифского мира» изображения горного козла и кабана тоже ветречены в искусстве саков Приаралья и, как и изоб</w:t>
      </w:r>
      <w:r>
        <w:rPr>
          <w:color w:val="000000"/>
          <w:szCs w:val="22"/>
        </w:rPr>
        <w:softHyphen/>
        <w:t>ражения головки верблюда, могут быть отнесены к местным мотивам</w:t>
      </w:r>
      <w:r>
        <w:rPr>
          <w:i/>
          <w:iCs/>
          <w:color w:val="000000"/>
          <w:szCs w:val="22"/>
        </w:rPr>
        <w:t>.</w:t>
      </w:r>
    </w:p>
    <w:p w:rsidR="003051CA" w:rsidRDefault="003051CA" w:rsidP="003051CA">
      <w:pPr>
        <w:shd w:val="clear" w:color="auto" w:fill="FFFFFF"/>
        <w:autoSpaceDE w:val="0"/>
        <w:autoSpaceDN w:val="0"/>
        <w:adjustRightInd w:val="0"/>
        <w:jc w:val="both"/>
      </w:pPr>
      <w:r>
        <w:rPr>
          <w:color w:val="000000"/>
          <w:szCs w:val="22"/>
        </w:rPr>
        <w:t>В искусстве звериного стиля нередки образы фантастических животных, изображения которых обычно сочетают детали, характерные для различ</w:t>
      </w:r>
      <w:r>
        <w:rPr>
          <w:color w:val="000000"/>
          <w:szCs w:val="22"/>
        </w:rPr>
        <w:softHyphen/>
        <w:t>ных представителей животного мира. Великолепный образец такого искусства дает фрагмент золотой  обкладки деревянных ножен железного меча из Южного Тагискена</w:t>
      </w:r>
      <w:r>
        <w:rPr>
          <w:i/>
          <w:iCs/>
          <w:color w:val="000000"/>
          <w:szCs w:val="22"/>
        </w:rPr>
        <w:t xml:space="preserve">. </w:t>
      </w:r>
      <w:r>
        <w:rPr>
          <w:color w:val="000000"/>
          <w:szCs w:val="22"/>
        </w:rPr>
        <w:t>Изоб</w:t>
      </w:r>
      <w:r>
        <w:rPr>
          <w:color w:val="000000"/>
          <w:szCs w:val="22"/>
        </w:rPr>
        <w:softHyphen/>
        <w:t>ражены два припавших к земле фантастических зверя, лежавших друг за другом. Крупы и хвост с характерным завитком напоминает животных из семейства кошачьих, голова похожа на лошадиную, а пасть с оскалом зубов — на волчью. На плечи нанесен орнамент в виде треугольников.</w:t>
      </w:r>
    </w:p>
    <w:p w:rsidR="003051CA" w:rsidRDefault="003051CA" w:rsidP="003051CA">
      <w:pPr>
        <w:pStyle w:val="a7"/>
        <w:spacing w:line="240" w:lineRule="auto"/>
      </w:pPr>
      <w:r>
        <w:t>В комплексах Южного Тагискена и Уйгарака от</w:t>
      </w:r>
      <w:r>
        <w:softHyphen/>
        <w:t>четливо прослеживаются связи сакского мира с южносреднеазиатским и переднеазиатским (образы льва и пантеры в изобразительном искусстве, им</w:t>
      </w:r>
      <w:r>
        <w:softHyphen/>
        <w:t>портная керамика, бусы). Находки из раннесакских памятников восточного Приаралья под</w:t>
      </w:r>
      <w:r>
        <w:softHyphen/>
        <w:t xml:space="preserve">тверждают мнение, о переднеазиатском происхождении </w:t>
      </w:r>
      <w:r>
        <w:lastRenderedPageBreak/>
        <w:t>некоторых изоб</w:t>
      </w:r>
      <w:r>
        <w:softHyphen/>
        <w:t>ражений, обнаруженных в савроматских памятни</w:t>
      </w:r>
      <w:r>
        <w:softHyphen/>
        <w:t>ках, и о посредничестве Средней Азии в их передаче.</w:t>
      </w:r>
    </w:p>
    <w:p w:rsidR="003051CA" w:rsidRDefault="003051CA" w:rsidP="003051CA">
      <w:pPr>
        <w:pStyle w:val="a7"/>
        <w:spacing w:line="240" w:lineRule="auto"/>
      </w:pPr>
      <w:r>
        <w:t xml:space="preserve"> Отмечается близость культур ранних саков Приаралья, Цент</w:t>
      </w:r>
      <w:r>
        <w:softHyphen/>
        <w:t>рального и Северного Казахстана и Семиречья.</w:t>
      </w:r>
    </w:p>
    <w:p w:rsidR="003051CA" w:rsidRDefault="003051CA" w:rsidP="003051CA">
      <w:pPr>
        <w:shd w:val="clear" w:color="auto" w:fill="FFFFFF"/>
        <w:autoSpaceDE w:val="0"/>
        <w:autoSpaceDN w:val="0"/>
        <w:adjustRightInd w:val="0"/>
        <w:ind w:firstLine="708"/>
        <w:jc w:val="both"/>
        <w:rPr>
          <w:color w:val="000000"/>
          <w:szCs w:val="20"/>
        </w:rPr>
      </w:pPr>
      <w:r>
        <w:rPr>
          <w:color w:val="000000"/>
          <w:szCs w:val="22"/>
        </w:rPr>
        <w:t>Сакские материалы, полученные в результате исследо</w:t>
      </w:r>
      <w:r>
        <w:rPr>
          <w:color w:val="000000"/>
          <w:szCs w:val="22"/>
        </w:rPr>
        <w:softHyphen/>
        <w:t xml:space="preserve">вания памятников в Приаралье в бассейне средней Жаныдарьи, охватывают период от конца </w:t>
      </w:r>
      <w:r>
        <w:rPr>
          <w:color w:val="000000"/>
          <w:szCs w:val="22"/>
          <w:lang w:val="en-US"/>
        </w:rPr>
        <w:t>V</w:t>
      </w:r>
      <w:r>
        <w:rPr>
          <w:color w:val="000000"/>
          <w:szCs w:val="22"/>
        </w:rPr>
        <w:t xml:space="preserve"> - ру</w:t>
      </w:r>
      <w:r>
        <w:rPr>
          <w:color w:val="000000"/>
          <w:szCs w:val="22"/>
        </w:rPr>
        <w:softHyphen/>
        <w:t xml:space="preserve">бежа </w:t>
      </w:r>
      <w:r>
        <w:rPr>
          <w:color w:val="000000"/>
          <w:szCs w:val="22"/>
          <w:lang w:val="en-US"/>
        </w:rPr>
        <w:t>V</w:t>
      </w:r>
      <w:r>
        <w:rPr>
          <w:color w:val="000000"/>
          <w:szCs w:val="22"/>
        </w:rPr>
        <w:t>-</w:t>
      </w:r>
      <w:r>
        <w:rPr>
          <w:color w:val="000000"/>
          <w:szCs w:val="22"/>
          <w:lang w:val="en-US"/>
        </w:rPr>
        <w:t>IV</w:t>
      </w:r>
      <w:r>
        <w:rPr>
          <w:color w:val="000000"/>
          <w:szCs w:val="22"/>
        </w:rPr>
        <w:t xml:space="preserve"> вв. до н. э. до </w:t>
      </w:r>
      <w:r>
        <w:rPr>
          <w:color w:val="000000"/>
          <w:szCs w:val="22"/>
          <w:lang w:val="en-US"/>
        </w:rPr>
        <w:t>II</w:t>
      </w:r>
      <w:r>
        <w:rPr>
          <w:color w:val="000000"/>
          <w:szCs w:val="22"/>
        </w:rPr>
        <w:t xml:space="preserve"> в. до н. э. и по ряду существенных признаков (тип расселения, керами</w:t>
      </w:r>
      <w:r>
        <w:rPr>
          <w:color w:val="000000"/>
          <w:szCs w:val="22"/>
        </w:rPr>
        <w:softHyphen/>
        <w:t>ческий комплекс, погребальный обряд и сооружения) объединяются в одну компактную группу, назван</w:t>
      </w:r>
      <w:r>
        <w:rPr>
          <w:color w:val="000000"/>
          <w:szCs w:val="22"/>
        </w:rPr>
        <w:softHyphen/>
        <w:t>ную чирикрабатской культурой, н</w:t>
      </w:r>
      <w:r>
        <w:rPr>
          <w:color w:val="000000"/>
          <w:szCs w:val="20"/>
        </w:rPr>
        <w:t>азванной так по городищу Чирик-Рабат.</w:t>
      </w:r>
    </w:p>
    <w:p w:rsidR="003051CA" w:rsidRDefault="003051CA" w:rsidP="003051CA">
      <w:pPr>
        <w:shd w:val="clear" w:color="auto" w:fill="FFFFFF"/>
        <w:autoSpaceDE w:val="0"/>
        <w:autoSpaceDN w:val="0"/>
        <w:adjustRightInd w:val="0"/>
        <w:ind w:firstLine="708"/>
        <w:jc w:val="both"/>
      </w:pPr>
      <w:r>
        <w:rPr>
          <w:color w:val="000000"/>
          <w:szCs w:val="22"/>
        </w:rPr>
        <w:t>Это шесть укрепленных поселений (Чирик-Рабат, Бабиш-Мулла, Баланды, Кабулкала (Чагырлы), Чирик 3 и Сенгиркала) и около 200 неукреп</w:t>
      </w:r>
      <w:r>
        <w:rPr>
          <w:color w:val="000000"/>
          <w:szCs w:val="22"/>
        </w:rPr>
        <w:softHyphen/>
        <w:t>ленных, большая часть которых связана с зоной  ирригацион</w:t>
      </w:r>
      <w:r>
        <w:rPr>
          <w:color w:val="000000"/>
          <w:szCs w:val="22"/>
        </w:rPr>
        <w:softHyphen/>
        <w:t>ных сооружений. Известно более двух десятков наземных погребальных сооружений, небольшое ко</w:t>
      </w:r>
      <w:r>
        <w:rPr>
          <w:color w:val="000000"/>
          <w:szCs w:val="22"/>
        </w:rPr>
        <w:softHyphen/>
        <w:t>личество курганных насыпей, два грунтовых мо</w:t>
      </w:r>
      <w:r>
        <w:rPr>
          <w:color w:val="000000"/>
          <w:szCs w:val="22"/>
        </w:rPr>
        <w:softHyphen/>
        <w:t>гильника и несколько ремесленных комплексов - обжигательные печи, производство и обжиг лепных статуэток. Из всех перечисленных памятников лишь немногие подверглись раскопкам.</w:t>
      </w:r>
    </w:p>
    <w:p w:rsidR="003051CA" w:rsidRDefault="003051CA" w:rsidP="003051CA">
      <w:pPr>
        <w:shd w:val="clear" w:color="auto" w:fill="FFFFFF"/>
        <w:autoSpaceDE w:val="0"/>
        <w:autoSpaceDN w:val="0"/>
        <w:adjustRightInd w:val="0"/>
        <w:ind w:firstLine="708"/>
        <w:jc w:val="both"/>
      </w:pPr>
      <w:r w:rsidRPr="0087074C">
        <w:rPr>
          <w:b/>
          <w:i/>
          <w:color w:val="000000"/>
          <w:szCs w:val="22"/>
        </w:rPr>
        <w:t xml:space="preserve">Памятники </w:t>
      </w:r>
      <w:r w:rsidRPr="0087074C">
        <w:rPr>
          <w:b/>
          <w:i/>
          <w:color w:val="000000"/>
          <w:szCs w:val="22"/>
          <w:lang w:val="en-US"/>
        </w:rPr>
        <w:t>IV</w:t>
      </w:r>
      <w:r w:rsidRPr="0087074C">
        <w:rPr>
          <w:b/>
          <w:i/>
          <w:color w:val="000000"/>
          <w:szCs w:val="22"/>
        </w:rPr>
        <w:t>—</w:t>
      </w:r>
      <w:r w:rsidRPr="0087074C">
        <w:rPr>
          <w:b/>
          <w:i/>
          <w:color w:val="000000"/>
          <w:szCs w:val="22"/>
          <w:lang w:val="en-US"/>
        </w:rPr>
        <w:t>II</w:t>
      </w:r>
      <w:r w:rsidRPr="0087074C">
        <w:rPr>
          <w:b/>
          <w:i/>
          <w:color w:val="000000"/>
          <w:szCs w:val="22"/>
        </w:rPr>
        <w:t xml:space="preserve"> вв. до н. э.</w:t>
      </w:r>
      <w:r>
        <w:rPr>
          <w:color w:val="000000"/>
          <w:szCs w:val="22"/>
        </w:rPr>
        <w:t xml:space="preserve"> на Жаныдарье сложились на базе культуры сакских племен ни</w:t>
      </w:r>
      <w:r>
        <w:rPr>
          <w:color w:val="000000"/>
          <w:szCs w:val="22"/>
        </w:rPr>
        <w:softHyphen/>
        <w:t>зовьев Сырдарьи предшествующего времени (мо</w:t>
      </w:r>
      <w:r>
        <w:rPr>
          <w:color w:val="000000"/>
          <w:szCs w:val="22"/>
        </w:rPr>
        <w:softHyphen/>
        <w:t>гильники Уйгарак, Южный Тагискен) и сильного культурного влияния земледельче</w:t>
      </w:r>
      <w:r>
        <w:rPr>
          <w:color w:val="000000"/>
          <w:szCs w:val="22"/>
        </w:rPr>
        <w:softHyphen/>
        <w:t>ских оазисов юга Средней Азии, которое прояв</w:t>
      </w:r>
      <w:r>
        <w:rPr>
          <w:color w:val="000000"/>
          <w:szCs w:val="22"/>
        </w:rPr>
        <w:softHyphen/>
        <w:t>ляется в приемах строительной^ техники, особенностях архитектуры, формах гончарной керамики.</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 xml:space="preserve">  Несмотря на то что южные влияния придали</w:t>
      </w:r>
      <w:r>
        <w:t xml:space="preserve"> </w:t>
      </w:r>
      <w:r>
        <w:rPr>
          <w:color w:val="000000"/>
          <w:szCs w:val="22"/>
        </w:rPr>
        <w:t xml:space="preserve">культуре сакских племен </w:t>
      </w:r>
      <w:r>
        <w:rPr>
          <w:color w:val="000000"/>
          <w:szCs w:val="22"/>
          <w:lang w:val="en-US"/>
        </w:rPr>
        <w:t>IV</w:t>
      </w:r>
      <w:r>
        <w:rPr>
          <w:color w:val="000000"/>
          <w:szCs w:val="22"/>
        </w:rPr>
        <w:t>-</w:t>
      </w:r>
      <w:r>
        <w:rPr>
          <w:color w:val="000000"/>
          <w:szCs w:val="22"/>
          <w:lang w:val="en-US"/>
        </w:rPr>
        <w:t>II</w:t>
      </w:r>
      <w:r>
        <w:rPr>
          <w:color w:val="000000"/>
          <w:szCs w:val="22"/>
        </w:rPr>
        <w:t xml:space="preserve"> вв. до н.э. в ни</w:t>
      </w:r>
      <w:r>
        <w:rPr>
          <w:color w:val="000000"/>
          <w:szCs w:val="22"/>
        </w:rPr>
        <w:softHyphen/>
        <w:t>зовьях Сырдарьи новый облик, преем</w:t>
      </w:r>
      <w:r>
        <w:rPr>
          <w:color w:val="000000"/>
          <w:szCs w:val="22"/>
        </w:rPr>
        <w:softHyphen/>
        <w:t>ственность ее по отношению к ранним сакским памятникам прослеживается не только в ке</w:t>
      </w:r>
      <w:r>
        <w:rPr>
          <w:color w:val="000000"/>
          <w:szCs w:val="22"/>
        </w:rPr>
        <w:softHyphen/>
        <w:t xml:space="preserve">рамике, но и в погребальном обряде. </w:t>
      </w:r>
    </w:p>
    <w:p w:rsidR="003051CA" w:rsidRDefault="003051CA" w:rsidP="003051CA">
      <w:pPr>
        <w:shd w:val="clear" w:color="auto" w:fill="FFFFFF"/>
        <w:autoSpaceDE w:val="0"/>
        <w:autoSpaceDN w:val="0"/>
        <w:adjustRightInd w:val="0"/>
        <w:jc w:val="both"/>
        <w:rPr>
          <w:color w:val="000000"/>
          <w:szCs w:val="22"/>
        </w:rPr>
      </w:pPr>
      <w:r>
        <w:rPr>
          <w:color w:val="000000"/>
          <w:szCs w:val="22"/>
        </w:rPr>
        <w:t>Топография памятников чирикрабатской культу</w:t>
      </w:r>
      <w:r>
        <w:rPr>
          <w:color w:val="000000"/>
          <w:szCs w:val="22"/>
        </w:rPr>
        <w:softHyphen/>
        <w:t>ры показывает, что расселение племен шло оазисами, рас</w:t>
      </w:r>
      <w:r>
        <w:rPr>
          <w:color w:val="000000"/>
          <w:szCs w:val="22"/>
        </w:rPr>
        <w:softHyphen/>
        <w:t xml:space="preserve">полагавшимися в зоне ирригационных систем. Крупные оросительные сооружения типа магистральных каналов были довольно редки. Очевидно, большое значение имело использование па-. водков, когда вода собиралась в водохранилища, созданные в руслах-старицах. Общая площадь оазисов очень различна. Так, один из самых крупных - Бабишмуллинский - достигал 10 тыс. га, а Баландинский - около 150-200 га. </w:t>
      </w:r>
    </w:p>
    <w:p w:rsidR="003051CA" w:rsidRDefault="003051CA" w:rsidP="003051CA">
      <w:pPr>
        <w:shd w:val="clear" w:color="auto" w:fill="FFFFFF"/>
        <w:autoSpaceDE w:val="0"/>
        <w:autoSpaceDN w:val="0"/>
        <w:adjustRightInd w:val="0"/>
        <w:ind w:firstLine="708"/>
        <w:jc w:val="both"/>
        <w:rPr>
          <w:color w:val="000000"/>
          <w:szCs w:val="22"/>
        </w:rPr>
      </w:pPr>
      <w:r w:rsidRPr="0087074C">
        <w:rPr>
          <w:b/>
          <w:i/>
          <w:iCs/>
          <w:color w:val="000000"/>
          <w:szCs w:val="22"/>
        </w:rPr>
        <w:t xml:space="preserve"> </w:t>
      </w:r>
      <w:r w:rsidRPr="0087074C">
        <w:rPr>
          <w:b/>
          <w:i/>
          <w:color w:val="000000"/>
          <w:szCs w:val="22"/>
        </w:rPr>
        <w:t>Городище Чирик-Рабат</w:t>
      </w:r>
      <w:r>
        <w:rPr>
          <w:color w:val="000000"/>
          <w:szCs w:val="22"/>
        </w:rPr>
        <w:t xml:space="preserve"> расположено на возвышенности, на берегу Жаны-дарьи</w:t>
      </w:r>
      <w:r>
        <w:rPr>
          <w:i/>
          <w:iCs/>
          <w:color w:val="000000"/>
          <w:szCs w:val="22"/>
        </w:rPr>
        <w:t xml:space="preserve">. </w:t>
      </w:r>
      <w:r>
        <w:rPr>
          <w:color w:val="000000"/>
          <w:szCs w:val="22"/>
        </w:rPr>
        <w:t>Овальное в плане, оно занимает всю поверхность холма (850x600 м). Древнейшая крепость (</w:t>
      </w:r>
      <w:r>
        <w:rPr>
          <w:color w:val="000000"/>
          <w:szCs w:val="22"/>
          <w:lang w:val="en-US"/>
        </w:rPr>
        <w:t>IV</w:t>
      </w:r>
      <w:r>
        <w:rPr>
          <w:color w:val="000000"/>
          <w:szCs w:val="22"/>
        </w:rPr>
        <w:t>—</w:t>
      </w:r>
      <w:r>
        <w:rPr>
          <w:color w:val="000000"/>
          <w:szCs w:val="22"/>
          <w:lang w:val="en-US"/>
        </w:rPr>
        <w:t>II</w:t>
      </w:r>
      <w:r>
        <w:rPr>
          <w:color w:val="000000"/>
          <w:szCs w:val="22"/>
        </w:rPr>
        <w:t xml:space="preserve"> вв. до н. э.), площадью свыше 40 га, была окружена двойным поясом укреплений. К это</w:t>
      </w:r>
      <w:r>
        <w:rPr>
          <w:color w:val="000000"/>
          <w:szCs w:val="22"/>
        </w:rPr>
        <w:softHyphen/>
        <w:t>му же времени относится прямоугольное укрепление в центральной части. Южная часть памятника отсекается стеной времени средневековья, в которую был включен и древний круглый мавзолей. Тогда же была сооружена и более поздняя прямоугольная цитадель. Городище было окружено рвом (ширина около 40 м, глубина более 4 м от основания стен). В древней крепостной стене (толщина 4,5 м) расположена стрелковая галерея (ширина 1,8 м). Стена усилена башнями прямоугольных очертаний, выступающими за ее плоскость на 6 м. Башни, как и стена, имели стре</w:t>
      </w:r>
      <w:r>
        <w:rPr>
          <w:color w:val="000000"/>
          <w:szCs w:val="22"/>
        </w:rPr>
        <w:softHyphen/>
        <w:t>ловидные бойницы одинаковой высоты на входе и выход. Бойницы располагались на одном уровне. Жилые слои на городище вскрывались лишь в не</w:t>
      </w:r>
      <w:r>
        <w:rPr>
          <w:color w:val="000000"/>
          <w:szCs w:val="22"/>
        </w:rPr>
        <w:softHyphen/>
        <w:t xml:space="preserve">большом раскопе в южной части памятника, вблизи внутренней оборонительной стены. Общая мощность культурного слоя более 2 м, верхние напластования относятся к </w:t>
      </w:r>
      <w:r>
        <w:rPr>
          <w:color w:val="000000"/>
          <w:szCs w:val="22"/>
          <w:lang w:val="en-US"/>
        </w:rPr>
        <w:t>XII</w:t>
      </w:r>
      <w:r>
        <w:rPr>
          <w:color w:val="000000"/>
          <w:szCs w:val="22"/>
        </w:rPr>
        <w:t>—</w:t>
      </w:r>
      <w:r>
        <w:rPr>
          <w:color w:val="000000"/>
          <w:szCs w:val="22"/>
          <w:lang w:val="en-US"/>
        </w:rPr>
        <w:t>XIII</w:t>
      </w:r>
      <w:r>
        <w:rPr>
          <w:color w:val="000000"/>
          <w:szCs w:val="22"/>
        </w:rPr>
        <w:t xml:space="preserve"> вв., а нижние — к </w:t>
      </w:r>
      <w:r>
        <w:rPr>
          <w:color w:val="000000"/>
          <w:szCs w:val="22"/>
          <w:lang w:val="en-US"/>
        </w:rPr>
        <w:t>IV</w:t>
      </w:r>
      <w:r>
        <w:rPr>
          <w:color w:val="000000"/>
          <w:szCs w:val="22"/>
        </w:rPr>
        <w:t xml:space="preserve">- </w:t>
      </w:r>
      <w:r>
        <w:rPr>
          <w:color w:val="000000"/>
          <w:szCs w:val="22"/>
          <w:lang w:val="en-US"/>
        </w:rPr>
        <w:t>II</w:t>
      </w:r>
      <w:r>
        <w:rPr>
          <w:color w:val="000000"/>
          <w:szCs w:val="22"/>
        </w:rPr>
        <w:t xml:space="preserve"> вв. до н. э.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Наиболее древняя группа памятников на терри</w:t>
      </w:r>
      <w:r>
        <w:rPr>
          <w:color w:val="000000"/>
          <w:szCs w:val="22"/>
        </w:rPr>
        <w:softHyphen/>
        <w:t>тории городища включает шесть земляных курга</w:t>
      </w:r>
      <w:r>
        <w:rPr>
          <w:color w:val="000000"/>
          <w:szCs w:val="22"/>
        </w:rPr>
        <w:softHyphen/>
        <w:t>нов, четыре из которых находятся в пределах цент</w:t>
      </w:r>
      <w:r>
        <w:rPr>
          <w:color w:val="000000"/>
          <w:szCs w:val="22"/>
        </w:rPr>
        <w:softHyphen/>
        <w:t>рального прямоугольного укрепления. Раскопан один курган. На городище вскрыты также два погребаль</w:t>
      </w:r>
      <w:r>
        <w:rPr>
          <w:color w:val="000000"/>
          <w:szCs w:val="22"/>
        </w:rPr>
        <w:softHyphen/>
        <w:t xml:space="preserve">ных здания.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Первоначально Чирик-Рабат скорее всего был укрепленным городищем-убежищем местных племен, на территории которого располагались погребения вождей, вначале  в курганах и в мав</w:t>
      </w:r>
      <w:r>
        <w:rPr>
          <w:color w:val="000000"/>
          <w:szCs w:val="22"/>
        </w:rPr>
        <w:softHyphen/>
        <w:t xml:space="preserve">золеях.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lastRenderedPageBreak/>
        <w:t>На другом берегу Жаныдарьи открыто укреплен</w:t>
      </w:r>
      <w:r>
        <w:rPr>
          <w:color w:val="000000"/>
          <w:szCs w:val="22"/>
        </w:rPr>
        <w:softHyphen/>
        <w:t xml:space="preserve">ное поселение </w:t>
      </w:r>
      <w:r w:rsidRPr="0087074C">
        <w:rPr>
          <w:i/>
          <w:color w:val="000000"/>
          <w:szCs w:val="22"/>
        </w:rPr>
        <w:t>Чирик 3,</w:t>
      </w:r>
      <w:r>
        <w:rPr>
          <w:color w:val="000000"/>
          <w:szCs w:val="22"/>
        </w:rPr>
        <w:t xml:space="preserve"> в плане прямоугольное (108x122 м) со скругленными углами. Местами на высоту около 1,5 м сохранились остатки крепостной стены (ширина чуть более 3 м) со стреловидными бойницами. </w:t>
      </w:r>
    </w:p>
    <w:p w:rsidR="003051CA" w:rsidRDefault="003051CA" w:rsidP="003051CA">
      <w:pPr>
        <w:shd w:val="clear" w:color="auto" w:fill="FFFFFF"/>
        <w:autoSpaceDE w:val="0"/>
        <w:autoSpaceDN w:val="0"/>
        <w:adjustRightInd w:val="0"/>
        <w:ind w:firstLine="708"/>
        <w:jc w:val="both"/>
      </w:pPr>
      <w:r>
        <w:rPr>
          <w:color w:val="000000"/>
          <w:szCs w:val="22"/>
        </w:rPr>
        <w:t xml:space="preserve">В Бабишмуллинском оазисе находятся городище </w:t>
      </w:r>
      <w:r w:rsidRPr="0087074C">
        <w:rPr>
          <w:i/>
          <w:color w:val="000000"/>
          <w:szCs w:val="22"/>
        </w:rPr>
        <w:t>Бабиш-Мулла 1</w:t>
      </w:r>
      <w:r>
        <w:rPr>
          <w:color w:val="000000"/>
          <w:szCs w:val="22"/>
        </w:rPr>
        <w:t xml:space="preserve"> и </w:t>
      </w:r>
      <w:r w:rsidRPr="0087074C">
        <w:rPr>
          <w:i/>
          <w:color w:val="000000"/>
          <w:szCs w:val="22"/>
        </w:rPr>
        <w:t>мав</w:t>
      </w:r>
      <w:r w:rsidRPr="0087074C">
        <w:rPr>
          <w:i/>
          <w:color w:val="000000"/>
          <w:szCs w:val="22"/>
        </w:rPr>
        <w:softHyphen/>
        <w:t>золей Бабиш-Мулла 2.</w:t>
      </w:r>
      <w:r>
        <w:rPr>
          <w:i/>
          <w:iCs/>
          <w:color w:val="000000"/>
          <w:szCs w:val="22"/>
        </w:rPr>
        <w:t xml:space="preserve"> </w:t>
      </w:r>
      <w:r>
        <w:rPr>
          <w:color w:val="000000"/>
          <w:szCs w:val="22"/>
        </w:rPr>
        <w:t>Горо</w:t>
      </w:r>
      <w:r>
        <w:rPr>
          <w:color w:val="000000"/>
          <w:szCs w:val="22"/>
        </w:rPr>
        <w:softHyphen/>
        <w:t>дище укрепленное, неправильных очертаний, об</w:t>
      </w:r>
      <w:r>
        <w:rPr>
          <w:color w:val="000000"/>
          <w:szCs w:val="22"/>
        </w:rPr>
        <w:softHyphen/>
        <w:t xml:space="preserve">несено крепостными стенами, В северной части выделяется квадратная «цитадель» размерами 100x100 м. </w:t>
      </w:r>
    </w:p>
    <w:p w:rsidR="003051CA" w:rsidRDefault="003051CA" w:rsidP="003051CA">
      <w:pPr>
        <w:shd w:val="clear" w:color="auto" w:fill="FFFFFF"/>
        <w:autoSpaceDE w:val="0"/>
        <w:autoSpaceDN w:val="0"/>
        <w:adjustRightInd w:val="0"/>
        <w:ind w:firstLine="708"/>
        <w:jc w:val="both"/>
      </w:pPr>
      <w:r>
        <w:rPr>
          <w:color w:val="000000"/>
          <w:szCs w:val="22"/>
        </w:rPr>
        <w:t>В центре «цитадели» расположены развалины квад</w:t>
      </w:r>
      <w:r>
        <w:rPr>
          <w:color w:val="000000"/>
          <w:szCs w:val="22"/>
        </w:rPr>
        <w:softHyphen/>
        <w:t>ратного здания (44x44 м), получившего название «Большой дом». Здание было окружено пахсовой стеной с бойницами. Здание делилось  на  две половины   коридорообразными   помещениями.    Рас</w:t>
      </w:r>
      <w:r>
        <w:rPr>
          <w:color w:val="000000"/>
          <w:szCs w:val="22"/>
        </w:rPr>
        <w:softHyphen/>
        <w:t>копаны северо-восточная часть здания и часть при</w:t>
      </w:r>
      <w:r>
        <w:rPr>
          <w:color w:val="000000"/>
          <w:szCs w:val="22"/>
        </w:rPr>
        <w:softHyphen/>
        <w:t>мыкающего   к  нему с юга двора или зала. Страти</w:t>
      </w:r>
      <w:r>
        <w:rPr>
          <w:color w:val="000000"/>
          <w:szCs w:val="22"/>
        </w:rPr>
        <w:softHyphen/>
        <w:t xml:space="preserve">графически в «Большом доме» выделено три периода. </w:t>
      </w:r>
    </w:p>
    <w:p w:rsidR="003051CA" w:rsidRDefault="003051CA" w:rsidP="003051CA">
      <w:pPr>
        <w:shd w:val="clear" w:color="auto" w:fill="FFFFFF"/>
        <w:autoSpaceDE w:val="0"/>
        <w:autoSpaceDN w:val="0"/>
        <w:adjustRightInd w:val="0"/>
        <w:ind w:firstLine="708"/>
        <w:jc w:val="both"/>
      </w:pPr>
      <w:r>
        <w:rPr>
          <w:color w:val="000000"/>
          <w:szCs w:val="22"/>
        </w:rPr>
        <w:t>На городище полностью раскопан объект, полу</w:t>
      </w:r>
      <w:r>
        <w:rPr>
          <w:color w:val="000000"/>
          <w:szCs w:val="22"/>
        </w:rPr>
        <w:softHyphen/>
        <w:t>чивший название «донжон». Это мощное (30x30 м) предвратное укрепление, расположенное близ юго-западного угла «цитадели». Стены его сохранились на высоту 4—5 м, внутри массива оказались зало</w:t>
      </w:r>
      <w:r>
        <w:rPr>
          <w:color w:val="000000"/>
          <w:szCs w:val="22"/>
        </w:rPr>
        <w:softHyphen/>
        <w:t>женные сводчатые помещения первого этажа. При раскопках «донжона» выявлено тоже три строитель</w:t>
      </w:r>
      <w:r>
        <w:rPr>
          <w:color w:val="000000"/>
          <w:szCs w:val="22"/>
        </w:rPr>
        <w:softHyphen/>
        <w:t>ных периода. Поскольку сводчатые помещения были жилыми, раскопки их дали  археологический комплекс, на основании которого выделяется ранний период чирикрабатской культуры.</w:t>
      </w:r>
    </w:p>
    <w:p w:rsidR="003051CA" w:rsidRDefault="003051CA" w:rsidP="003051CA">
      <w:pPr>
        <w:pStyle w:val="a7"/>
        <w:spacing w:line="240" w:lineRule="auto"/>
      </w:pPr>
      <w:r>
        <w:t>С поздним периодом существования городища связано и сооружение пристройки с южной стороны памятника. Она обнесена мощной крепостной стеной с полукруг</w:t>
      </w:r>
      <w:r>
        <w:softHyphen/>
        <w:t>лыми, выступающими за линию стены башнями, стены которых прорезали стреловидные бойницы. Застройка в этой части памятника прослежена в основном в его юго-западной части, где обнаружены остатки отдельно стоящего сырцового здания, воз</w:t>
      </w:r>
      <w:r>
        <w:softHyphen/>
        <w:t>можно полуземлянки, или крупные ямы с остатками производства глиняных плохо обожженных грубых статуэток и шариков. Вдоль крепостных стен нахо</w:t>
      </w:r>
      <w:r>
        <w:softHyphen/>
        <w:t>дился ряд помещений с каркасно-столбовой кон</w:t>
      </w:r>
      <w:r>
        <w:softHyphen/>
        <w:t xml:space="preserve">струкцией стен.                                                      </w:t>
      </w:r>
    </w:p>
    <w:p w:rsidR="003051CA" w:rsidRDefault="003051CA" w:rsidP="003051CA">
      <w:pPr>
        <w:shd w:val="clear" w:color="auto" w:fill="FFFFFF"/>
        <w:autoSpaceDE w:val="0"/>
        <w:autoSpaceDN w:val="0"/>
        <w:adjustRightInd w:val="0"/>
        <w:ind w:firstLine="708"/>
        <w:jc w:val="both"/>
      </w:pPr>
      <w:r>
        <w:rPr>
          <w:color w:val="000000"/>
          <w:szCs w:val="22"/>
        </w:rPr>
        <w:t>Центральный ком</w:t>
      </w:r>
      <w:r>
        <w:rPr>
          <w:color w:val="000000"/>
          <w:szCs w:val="22"/>
        </w:rPr>
        <w:softHyphen/>
        <w:t xml:space="preserve">плекс Баланды включает три памятника: небольшую крепость  Баланды 1, прилегающее к ней поселение и два погребальных сооружения — Баланды 2 и 3.                   </w:t>
      </w:r>
      <w:r>
        <w:rPr>
          <w:color w:val="000000"/>
          <w:szCs w:val="22"/>
          <w:lang w:val="en-US"/>
        </w:rPr>
        <w:t>J</w:t>
      </w:r>
    </w:p>
    <w:p w:rsidR="003051CA" w:rsidRDefault="003051CA" w:rsidP="003051CA">
      <w:pPr>
        <w:shd w:val="clear" w:color="auto" w:fill="FFFFFF"/>
        <w:autoSpaceDE w:val="0"/>
        <w:autoSpaceDN w:val="0"/>
        <w:adjustRightInd w:val="0"/>
        <w:ind w:firstLine="708"/>
        <w:jc w:val="both"/>
      </w:pPr>
      <w:r w:rsidRPr="0087074C">
        <w:rPr>
          <w:b/>
          <w:i/>
          <w:color w:val="000000"/>
          <w:szCs w:val="22"/>
        </w:rPr>
        <w:t>Баланды 1</w:t>
      </w:r>
      <w:r>
        <w:rPr>
          <w:color w:val="000000"/>
          <w:szCs w:val="22"/>
        </w:rPr>
        <w:t>- прямоугольное в плане укрепление (80x130 м), окруженное стенами из сырцового кирпича, сохра</w:t>
      </w:r>
      <w:r>
        <w:rPr>
          <w:color w:val="000000"/>
          <w:szCs w:val="22"/>
        </w:rPr>
        <w:softHyphen/>
        <w:t>нившимися местами на высоту до 3 м. По углам и вдоль длинных стен расположены по</w:t>
      </w:r>
      <w:r>
        <w:rPr>
          <w:color w:val="000000"/>
          <w:szCs w:val="22"/>
        </w:rPr>
        <w:softHyphen/>
        <w:t>лукруглые башни со стреловидными бойницами</w:t>
      </w:r>
      <w:r>
        <w:rPr>
          <w:i/>
          <w:iCs/>
          <w:color w:val="000000"/>
          <w:szCs w:val="22"/>
        </w:rPr>
        <w:t xml:space="preserve">. </w:t>
      </w:r>
      <w:r>
        <w:rPr>
          <w:color w:val="000000"/>
          <w:szCs w:val="22"/>
        </w:rPr>
        <w:t>Вход в укрепление находился, очевидно, в северо-западной стене. На памятнике были проведены небольшие разведочные раскопки, позволившие заключить, что Баланды 1 «большой укрепленный дом», в комплексе которого было не</w:t>
      </w:r>
      <w:r>
        <w:rPr>
          <w:color w:val="000000"/>
          <w:szCs w:val="22"/>
        </w:rPr>
        <w:softHyphen/>
        <w:t>сколько парадных, украшенных цветной штукатур</w:t>
      </w:r>
      <w:r>
        <w:rPr>
          <w:color w:val="000000"/>
          <w:szCs w:val="22"/>
        </w:rPr>
        <w:softHyphen/>
        <w:t>кой помещений.</w:t>
      </w:r>
    </w:p>
    <w:p w:rsidR="003051CA" w:rsidRDefault="003051CA" w:rsidP="003051CA">
      <w:pPr>
        <w:shd w:val="clear" w:color="auto" w:fill="FFFFFF"/>
        <w:autoSpaceDE w:val="0"/>
        <w:autoSpaceDN w:val="0"/>
        <w:adjustRightInd w:val="0"/>
        <w:ind w:firstLine="708"/>
        <w:jc w:val="both"/>
      </w:pPr>
      <w:r>
        <w:rPr>
          <w:color w:val="000000"/>
          <w:szCs w:val="22"/>
        </w:rPr>
        <w:t>По керамическому материалу памятник относится ко второму этапу существования чирикрабатской культуры.</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Планировка «большого дома» Бабиш-Муллы 1 отличается осевой анфиладой по</w:t>
      </w:r>
      <w:r>
        <w:rPr>
          <w:color w:val="000000"/>
          <w:szCs w:val="22"/>
        </w:rPr>
        <w:softHyphen/>
        <w:t>мещений, начинавшихся от входа, обрамленного двумя массивными башенками. Вскрытая часть планировки в восточной половине дома дает основание считать, что здесь строился большой парадный комплекс для приемов или особых церемоний. Принцип планировки этого комплекса ха</w:t>
      </w:r>
      <w:r>
        <w:rPr>
          <w:color w:val="000000"/>
          <w:szCs w:val="22"/>
        </w:rPr>
        <w:softHyphen/>
        <w:t>рактерен для ахеменидской архитектуры.</w:t>
      </w:r>
    </w:p>
    <w:p w:rsidR="003051CA" w:rsidRDefault="003051CA" w:rsidP="003051CA">
      <w:pPr>
        <w:shd w:val="clear" w:color="auto" w:fill="FFFFFF"/>
        <w:autoSpaceDE w:val="0"/>
        <w:autoSpaceDN w:val="0"/>
        <w:adjustRightInd w:val="0"/>
        <w:ind w:firstLine="708"/>
        <w:jc w:val="both"/>
        <w:rPr>
          <w:color w:val="000000"/>
        </w:rPr>
      </w:pPr>
      <w:r>
        <w:rPr>
          <w:color w:val="000000"/>
          <w:szCs w:val="22"/>
        </w:rPr>
        <w:t>Представляется, что и постройку «большого дома Бабиш-Муллы 1 можно рассматривать в ряду позднеахеменидских сатрапских резиденций, строительство которых было предпринято в самых северных сатрапиях  Ахеменидской державы незадолго до ее крушения.</w:t>
      </w:r>
      <w:r>
        <w:rPr>
          <w:i/>
          <w:iCs/>
          <w:color w:val="000000"/>
          <w:szCs w:val="22"/>
        </w:rPr>
        <w:t xml:space="preserve">  </w:t>
      </w:r>
      <w:r>
        <w:rPr>
          <w:color w:val="000000"/>
          <w:szCs w:val="22"/>
        </w:rPr>
        <w:t>Только с включением территории низовьев Сырдарьи в состав Ахеменидской державы можно связывать</w:t>
      </w:r>
      <w:r>
        <w:rPr>
          <w:b/>
          <w:bCs/>
          <w:color w:val="000000"/>
          <w:szCs w:val="22"/>
        </w:rPr>
        <w:t xml:space="preserve"> </w:t>
      </w:r>
      <w:r>
        <w:rPr>
          <w:color w:val="000000"/>
          <w:szCs w:val="22"/>
        </w:rPr>
        <w:t xml:space="preserve">появление здесь в </w:t>
      </w:r>
      <w:r>
        <w:rPr>
          <w:color w:val="000000"/>
          <w:szCs w:val="22"/>
          <w:lang w:val="en-US"/>
        </w:rPr>
        <w:t>IV</w:t>
      </w:r>
      <w:r>
        <w:rPr>
          <w:color w:val="000000"/>
          <w:szCs w:val="22"/>
        </w:rPr>
        <w:t xml:space="preserve"> в. до н. э. монументальных сырцовых построек, гончарного комплекса керамики, находящего себе аналогии в южных </w:t>
      </w:r>
      <w:r>
        <w:rPr>
          <w:color w:val="000000"/>
          <w:szCs w:val="22"/>
        </w:rPr>
        <w:lastRenderedPageBreak/>
        <w:t>районах Средней Азии (Согд, Парфия и, возможно, Бактрия), окраинных земледельческих областях держ</w:t>
      </w:r>
      <w:r>
        <w:rPr>
          <w:b/>
          <w:bCs/>
          <w:color w:val="000000"/>
          <w:szCs w:val="22"/>
        </w:rPr>
        <w:t>а</w:t>
      </w:r>
      <w:r>
        <w:rPr>
          <w:color w:val="000000"/>
          <w:szCs w:val="22"/>
        </w:rPr>
        <w:t xml:space="preserve">вы Ахеменидов на востоке. Таким образом, археологический материал позволяет предположительно  локализовать одну из поздних сатрапий Ахеменидского государства на крайнем северо-востоке его владений, на землях полуоседлых скотоводов в древней дельте Сырдарьи.                                               </w:t>
      </w:r>
    </w:p>
    <w:p w:rsidR="003051CA" w:rsidRDefault="003051CA" w:rsidP="003051CA">
      <w:pPr>
        <w:pStyle w:val="a7"/>
        <w:spacing w:line="240" w:lineRule="auto"/>
      </w:pPr>
      <w:r>
        <w:t>Строительство монументальных зданий и крепостных сооружений на Жаныдарье велось скорее всего с помощью мастеров и ремесленников из южных районов Средней Азии. Ана</w:t>
      </w:r>
      <w:r>
        <w:softHyphen/>
        <w:t>логичная картина фиксируется и по керамическим материалам.</w:t>
      </w:r>
    </w:p>
    <w:p w:rsidR="003051CA" w:rsidRDefault="003051CA" w:rsidP="003051CA">
      <w:pPr>
        <w:shd w:val="clear" w:color="auto" w:fill="FFFFFF"/>
        <w:autoSpaceDE w:val="0"/>
        <w:autoSpaceDN w:val="0"/>
        <w:adjustRightInd w:val="0"/>
        <w:jc w:val="both"/>
        <w:rPr>
          <w:color w:val="000000"/>
          <w:szCs w:val="20"/>
        </w:rPr>
      </w:pPr>
      <w:r>
        <w:rPr>
          <w:i/>
          <w:iCs/>
        </w:rPr>
        <w:t xml:space="preserve">    </w:t>
      </w:r>
      <w:r>
        <w:t>Монументальным постройкам и укрепленным по</w:t>
      </w:r>
      <w:r>
        <w:softHyphen/>
        <w:t>селениям   чирикрабатской   культуры   в   низовьях Сырдарьи предшествовали постоянные или времен</w:t>
      </w:r>
      <w:r>
        <w:softHyphen/>
        <w:t xml:space="preserve">ные   поселения   сакских   племен, где нет следов сырцовых построек. </w:t>
      </w:r>
      <w:r>
        <w:rPr>
          <w:color w:val="000000"/>
        </w:rPr>
        <w:t xml:space="preserve">В </w:t>
      </w:r>
      <w:r>
        <w:rPr>
          <w:color w:val="000000"/>
          <w:szCs w:val="22"/>
        </w:rPr>
        <w:t>сложных и многообразных погребальных памятни</w:t>
      </w:r>
      <w:r>
        <w:rPr>
          <w:color w:val="000000"/>
          <w:szCs w:val="22"/>
        </w:rPr>
        <w:softHyphen/>
        <w:t>ках чирикрабатской культуры также прослежива</w:t>
      </w:r>
      <w:r>
        <w:rPr>
          <w:color w:val="000000"/>
          <w:szCs w:val="22"/>
        </w:rPr>
        <w:softHyphen/>
        <w:t>ется известный синкретизм местных традиций и внешних влияний. Все они делятся на две группы: грунтовые погребения и наземные мавзолеи. Однако в обеих группах исследовано лишь   незначительное   количество  из  ныне</w:t>
      </w:r>
      <w:r>
        <w:t xml:space="preserve"> известных </w:t>
      </w:r>
      <w:r>
        <w:rPr>
          <w:color w:val="000000"/>
          <w:szCs w:val="20"/>
        </w:rPr>
        <w:t>памятников.</w:t>
      </w:r>
    </w:p>
    <w:p w:rsidR="003051CA" w:rsidRDefault="003051CA" w:rsidP="003051CA">
      <w:pPr>
        <w:pStyle w:val="a7"/>
        <w:spacing w:line="240" w:lineRule="auto"/>
      </w:pPr>
      <w:r>
        <w:t xml:space="preserve"> Наиболее ранние из них представлены большими курганами, расположенными на городище Чирик-Рабат.   Один  курган  раскопан.   Под  насыпью  его (диаметр 60 м, высота 3,5 м), в материковом грунте, обнаружена большая, почти квадратная (7,5x7,2 м, глубина 2,5 м) погребальная камера с длинным (16,5 м) и узким (0,9 м) дромосом с южной стороны. Дно дромоса, куда вели шесть крутых широких ступеней, находилось на 0,5 м выше дна камеры. Стены всего сооружения были покрыты тонким слоем глиняной обмазки с побелкой. Дромос и погребальная камера были перекрыты настилом из шести слоев камыша. Курган был разграблен еще в древности, и человеческие кости не сохранились. Среди остатков инвентаря - фрагменты двух гончарных кувшинов и лепной посуды, небольшая поделка из золота, бронзовый втульчатый трехперый наконечник стрелы и желез</w:t>
      </w:r>
      <w:r>
        <w:softHyphen/>
        <w:t>ный меч (длина 85 см) с массивным широким лез</w:t>
      </w:r>
      <w:r>
        <w:softHyphen/>
        <w:t>вием, плоской рукоятью, вероятно, бабочковидным перекрестьем и овальным навершием.</w:t>
      </w:r>
    </w:p>
    <w:p w:rsidR="003051CA" w:rsidRDefault="003051CA" w:rsidP="003051CA">
      <w:pPr>
        <w:pStyle w:val="21"/>
        <w:spacing w:line="240" w:lineRule="auto"/>
        <w:ind w:firstLine="708"/>
      </w:pPr>
      <w:r>
        <w:t xml:space="preserve">Рядовые захоронения в курганах располагались скорее всего вне поселений, но земляные насыпи их не сохранились. Очевидно, свидетельством тому является погребение, раскопанное, в могильнике </w:t>
      </w:r>
      <w:r w:rsidRPr="0087074C">
        <w:rPr>
          <w:i/>
        </w:rPr>
        <w:t>Баланды 4</w:t>
      </w:r>
      <w:r>
        <w:t xml:space="preserve">.  Само погребение было сильно размыто. Сохранилась лишь нижняя часть могильной ямы на глубину 40 см, представлявшей собой овал (5,3 </w:t>
      </w:r>
      <w:r>
        <w:rPr>
          <w:lang w:val="en-US"/>
        </w:rPr>
        <w:t>X</w:t>
      </w:r>
      <w:r>
        <w:t xml:space="preserve"> 3,8 м), вытянутый с юго-востока на северо-запад. В южной стенке могильной ямы замечены следы ступенек, возможно, от дромоса. В яме находилось семь погребенных, ориентированных головами на юго-восток. Все они лежали на спине, с вытянутыми руками и ногами, лишь у одного ноги были рас</w:t>
      </w:r>
      <w:r>
        <w:softHyphen/>
        <w:t>кинуты ромбом. Погребальный инвентарь состоял из 11 глиняных сосудов, железного кинжала, ножей, трех бронзовых втульчатых трехлопастных наконеч</w:t>
      </w:r>
      <w:r>
        <w:softHyphen/>
        <w:t>ников стрел, бронзовых спиралевидных колец, стек</w:t>
      </w:r>
      <w:r>
        <w:softHyphen/>
        <w:t>лянных бус и подвесок. Из 11 сосудов лишь два изготовлены на гон</w:t>
      </w:r>
      <w:r>
        <w:softHyphen/>
        <w:t>чарном круге — красноангобированный кувшин и чаша с белым ангобом,</w:t>
      </w:r>
      <w:r>
        <w:rPr>
          <w:i/>
          <w:iCs/>
        </w:rPr>
        <w:t xml:space="preserve"> </w:t>
      </w:r>
      <w:r>
        <w:t xml:space="preserve">остальные </w:t>
      </w:r>
      <w:r>
        <w:lastRenderedPageBreak/>
        <w:t>относятся к керамике домашней выделки костро</w:t>
      </w:r>
      <w:r>
        <w:softHyphen/>
        <w:t>вого обжига: восемь сероангобированных горшков и одна красноангобированная чаша.</w:t>
      </w:r>
    </w:p>
    <w:p w:rsidR="003051CA" w:rsidRDefault="003051CA" w:rsidP="003051CA">
      <w:pPr>
        <w:shd w:val="clear" w:color="auto" w:fill="FFFFFF"/>
        <w:autoSpaceDE w:val="0"/>
        <w:autoSpaceDN w:val="0"/>
        <w:adjustRightInd w:val="0"/>
        <w:ind w:firstLine="708"/>
        <w:jc w:val="both"/>
      </w:pPr>
      <w:r>
        <w:rPr>
          <w:color w:val="000000"/>
          <w:szCs w:val="22"/>
        </w:rPr>
        <w:t xml:space="preserve">Еще один тип грунтовых захоронений — </w:t>
      </w:r>
      <w:r w:rsidRPr="0087074C">
        <w:rPr>
          <w:i/>
          <w:color w:val="000000"/>
          <w:szCs w:val="22"/>
        </w:rPr>
        <w:t>погре</w:t>
      </w:r>
      <w:r w:rsidRPr="0087074C">
        <w:rPr>
          <w:i/>
          <w:color w:val="000000"/>
          <w:szCs w:val="22"/>
        </w:rPr>
        <w:softHyphen/>
        <w:t>бальное сооружение,</w:t>
      </w:r>
      <w:r>
        <w:rPr>
          <w:color w:val="000000"/>
          <w:szCs w:val="22"/>
        </w:rPr>
        <w:t xml:space="preserve"> раскопанное в 800 м к северу от Бабйш-Муллы 2. Оно расположено на небольшой естественной возвышенности (2,7 м над уровнем современного такыра) и представляет собой квадрат</w:t>
      </w:r>
      <w:r>
        <w:rPr>
          <w:color w:val="000000"/>
          <w:szCs w:val="22"/>
        </w:rPr>
        <w:softHyphen/>
        <w:t>ную в плане (такырную) площадку (5</w:t>
      </w:r>
      <w:r>
        <w:rPr>
          <w:color w:val="000000"/>
          <w:szCs w:val="22"/>
          <w:lang w:val="en-US"/>
        </w:rPr>
        <w:t>j</w:t>
      </w:r>
      <w:r>
        <w:rPr>
          <w:color w:val="000000"/>
          <w:szCs w:val="22"/>
        </w:rPr>
        <w:t>5</w:t>
      </w:r>
      <w:r>
        <w:rPr>
          <w:color w:val="000000"/>
          <w:szCs w:val="22"/>
          <w:lang w:val="en-US"/>
        </w:rPr>
        <w:t>x</w:t>
      </w:r>
      <w:r>
        <w:rPr>
          <w:color w:val="000000"/>
          <w:szCs w:val="22"/>
        </w:rPr>
        <w:t>5,5 м) со ступенчатыми краями, постепенно спускавши</w:t>
      </w:r>
      <w:r>
        <w:rPr>
          <w:color w:val="000000"/>
          <w:szCs w:val="22"/>
        </w:rPr>
        <w:softHyphen/>
        <w:t>мися в вырытые со всех сторон неглубокие (ширина до 2,5 ми глубина от уровня площадки 1,3 м) рвы.</w:t>
      </w:r>
      <w:r>
        <w:rPr>
          <w:i/>
          <w:iCs/>
          <w:color w:val="000000"/>
          <w:szCs w:val="22"/>
        </w:rPr>
        <w:t xml:space="preserve"> </w:t>
      </w:r>
      <w:r>
        <w:rPr>
          <w:color w:val="000000"/>
          <w:szCs w:val="22"/>
        </w:rPr>
        <w:t>Площадка, ориентированная углами по сторонам света, была сооружена так, что две стороны ее параллельны каналу, проходящему с северо-востока от нее.</w:t>
      </w:r>
    </w:p>
    <w:p w:rsidR="003051CA" w:rsidRDefault="003051CA" w:rsidP="003051CA">
      <w:pPr>
        <w:shd w:val="clear" w:color="auto" w:fill="FFFFFF"/>
        <w:autoSpaceDE w:val="0"/>
        <w:autoSpaceDN w:val="0"/>
        <w:adjustRightInd w:val="0"/>
        <w:ind w:firstLine="708"/>
        <w:jc w:val="both"/>
      </w:pPr>
      <w:r>
        <w:rPr>
          <w:color w:val="000000"/>
          <w:szCs w:val="22"/>
        </w:rPr>
        <w:t>На верхних ступеньках (ширина 70-75 см) около углов площадки и у середины сторон сохранилось шесть крупных горшкообразных леп</w:t>
      </w:r>
      <w:r>
        <w:rPr>
          <w:color w:val="000000"/>
          <w:szCs w:val="22"/>
        </w:rPr>
        <w:softHyphen/>
        <w:t xml:space="preserve">ных сосудов кострового обжига, </w:t>
      </w:r>
      <w:r>
        <w:rPr>
          <w:i/>
          <w:iCs/>
          <w:color w:val="000000"/>
          <w:szCs w:val="22"/>
        </w:rPr>
        <w:t xml:space="preserve"> </w:t>
      </w:r>
      <w:r>
        <w:rPr>
          <w:color w:val="000000"/>
          <w:szCs w:val="22"/>
        </w:rPr>
        <w:t xml:space="preserve">в которых лежали детские костяки. </w:t>
      </w:r>
      <w:r>
        <w:rPr>
          <w:color w:val="000000"/>
          <w:szCs w:val="20"/>
        </w:rPr>
        <w:t xml:space="preserve">На второй ступени вскрыто </w:t>
      </w:r>
      <w:r>
        <w:rPr>
          <w:color w:val="000000"/>
          <w:szCs w:val="22"/>
        </w:rPr>
        <w:t>три захоронения в ямах. Первое погребение, рас</w:t>
      </w:r>
      <w:r>
        <w:rPr>
          <w:color w:val="000000"/>
          <w:szCs w:val="22"/>
        </w:rPr>
        <w:softHyphen/>
        <w:t>положенное в 1,5 м к северо-западу от площадки принадлежало взрослому человеку, положенном в могилу скорченно, головой на юго-запад. Два других, находившихся в 70- 75 см от площадки содержали захоронения взрослого и подростка. Оба погребенных были вы</w:t>
      </w:r>
      <w:r>
        <w:rPr>
          <w:color w:val="000000"/>
          <w:szCs w:val="22"/>
        </w:rPr>
        <w:softHyphen/>
        <w:t>тянуты на спине, один обращен головой на северо-запад, другой — на юго-восток. Рядом с головой подростка сохранился кувшиновидный красноглиняный гончарный сосудик. В заполнении рвов найдены два бронзовых итульчатых трехлопастных наконечника стрел, об</w:t>
      </w:r>
      <w:r>
        <w:rPr>
          <w:color w:val="000000"/>
          <w:szCs w:val="22"/>
        </w:rPr>
        <w:softHyphen/>
        <w:t>ломки каменных курильниц.</w:t>
      </w:r>
    </w:p>
    <w:p w:rsidR="003051CA" w:rsidRDefault="003051CA" w:rsidP="003051CA">
      <w:pPr>
        <w:shd w:val="clear" w:color="auto" w:fill="FFFFFF"/>
        <w:autoSpaceDE w:val="0"/>
        <w:autoSpaceDN w:val="0"/>
        <w:adjustRightInd w:val="0"/>
        <w:ind w:firstLine="708"/>
        <w:jc w:val="both"/>
      </w:pPr>
      <w:r>
        <w:rPr>
          <w:color w:val="000000"/>
          <w:szCs w:val="22"/>
        </w:rPr>
        <w:t>Вторую группу погребальных памятников чирикрабатской культуры составляют наземные мавзолеи. Известно более двух десятков этих соору</w:t>
      </w:r>
      <w:r>
        <w:rPr>
          <w:color w:val="000000"/>
          <w:szCs w:val="22"/>
        </w:rPr>
        <w:softHyphen/>
        <w:t>жений. Расположены они  друг от друга и на расстоянии от поселений  0,5-10 км.</w:t>
      </w:r>
    </w:p>
    <w:p w:rsidR="003051CA" w:rsidRDefault="003051CA" w:rsidP="003051CA">
      <w:pPr>
        <w:pStyle w:val="a7"/>
        <w:spacing w:line="240" w:lineRule="auto"/>
      </w:pPr>
      <w:r>
        <w:t xml:space="preserve">По внешнему виду их можно разделить на типа: квадратные и круглые в плане.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 xml:space="preserve">Сооружение </w:t>
      </w:r>
      <w:r w:rsidRPr="00C525BC">
        <w:rPr>
          <w:i/>
          <w:color w:val="000000"/>
          <w:szCs w:val="22"/>
        </w:rPr>
        <w:t>Бабиш-Мулла 2</w:t>
      </w:r>
      <w:r>
        <w:rPr>
          <w:color w:val="000000"/>
          <w:szCs w:val="22"/>
        </w:rPr>
        <w:t xml:space="preserve"> представляет собой монументаль</w:t>
      </w:r>
      <w:r>
        <w:rPr>
          <w:color w:val="000000"/>
          <w:szCs w:val="22"/>
        </w:rPr>
        <w:softHyphen/>
        <w:t>ное погребальное здание размерами 21x21 м, высотой до 7 м. В основании его  цоколь (30x30 м, высота 3,5 м) из шести рядов пахсовых блоков</w:t>
      </w:r>
      <w:r>
        <w:rPr>
          <w:i/>
          <w:iCs/>
          <w:color w:val="000000"/>
          <w:szCs w:val="22"/>
        </w:rPr>
        <w:t xml:space="preserve">. </w:t>
      </w:r>
      <w:r>
        <w:rPr>
          <w:color w:val="000000"/>
          <w:szCs w:val="22"/>
        </w:rPr>
        <w:t>Пла</w:t>
      </w:r>
      <w:r>
        <w:rPr>
          <w:color w:val="000000"/>
          <w:szCs w:val="22"/>
        </w:rPr>
        <w:softHyphen/>
        <w:t>нировка здания симметрична - два пересекающихся сводчатых коридора ограничивают угловые погре</w:t>
      </w:r>
      <w:r>
        <w:rPr>
          <w:color w:val="000000"/>
          <w:szCs w:val="22"/>
        </w:rPr>
        <w:softHyphen/>
        <w:t>бальные камеры, перекрытые сводами. У торцов коридоров расположены помещения типа айванов, связанные с коридорами арочными проходами и в свою очередь открывавшиеся, вероятно, в обводной коридор, следы которого обнаружены на северном склоне памятника. Стены помещений были покрыты алебастровой штукатуркой. Погребения по "обряду труповыставления" совершались прямо на полу или суфах, возможно, на погребальных носилках или помостах. Умерших сопровождал богатый инвен</w:t>
      </w:r>
      <w:r>
        <w:rPr>
          <w:color w:val="000000"/>
          <w:szCs w:val="22"/>
        </w:rPr>
        <w:softHyphen/>
        <w:t>тарь. Даже после древнего ограбления остались золотые бляшки,  серьги, бусы (золотые и каменные)</w:t>
      </w:r>
      <w:r>
        <w:rPr>
          <w:i/>
          <w:iCs/>
          <w:color w:val="000000"/>
          <w:szCs w:val="22"/>
        </w:rPr>
        <w:t xml:space="preserve">. </w:t>
      </w:r>
      <w:r>
        <w:rPr>
          <w:color w:val="000000"/>
          <w:szCs w:val="22"/>
        </w:rPr>
        <w:t>Керамический комплекс, обнаруженный в мавзолее, аналогичен  керамике городища и синхронен мате</w:t>
      </w:r>
      <w:r>
        <w:rPr>
          <w:color w:val="000000"/>
          <w:szCs w:val="22"/>
        </w:rPr>
        <w:softHyphen/>
        <w:t>риалам его второго (а отчасти и первого) строитель</w:t>
      </w:r>
      <w:r>
        <w:rPr>
          <w:color w:val="000000"/>
          <w:szCs w:val="22"/>
        </w:rPr>
        <w:softHyphen/>
        <w:t>ного периода. Среди керамики мавзолея было несколько фрагментов глиняных оссуариев или гробов с налепными валиками и пальцевыми защипами под краем.</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Наи</w:t>
      </w:r>
      <w:r>
        <w:rPr>
          <w:color w:val="000000"/>
          <w:szCs w:val="22"/>
        </w:rPr>
        <w:softHyphen/>
        <w:t>более ранним среди круглых погребальных сооружений яв</w:t>
      </w:r>
      <w:r>
        <w:rPr>
          <w:color w:val="000000"/>
          <w:szCs w:val="22"/>
        </w:rPr>
        <w:softHyphen/>
        <w:t>ляется здание (диаметр 38,5 м, сохранившаяся высота 8,5 м), расположенное в юго-восточной части городища Чирик-Рабат. Внутреннее прост</w:t>
      </w:r>
      <w:r>
        <w:rPr>
          <w:color w:val="000000"/>
          <w:szCs w:val="22"/>
        </w:rPr>
        <w:softHyphen/>
        <w:t>ранство его разделено на четыре квадратных (каж</w:t>
      </w:r>
      <w:r>
        <w:rPr>
          <w:color w:val="000000"/>
          <w:szCs w:val="22"/>
        </w:rPr>
        <w:softHyphen/>
        <w:t>дое 5,9 Х,5,9 м) помещения двумя пересекающимися в центре стенами (толщина 3 м), ориентированными по сторонам света. Северные помещения обособлены, но соединены с южными проходами, сдвину</w:t>
      </w:r>
      <w:r>
        <w:rPr>
          <w:color w:val="000000"/>
          <w:szCs w:val="22"/>
        </w:rPr>
        <w:softHyphen/>
        <w:t>тыми к центру здания. В юго-восточное помещение вел с юга 10-метровый входной коридор. В толще внешней стены на высоте 7,25 м шел квадратный в плане коридорчик (ширина 0,5 м), каждая сторона которого имела по два прямоугольных расширения (4x1,3 м), откуда узенькие проходы выводили в небольшие камеры</w:t>
      </w:r>
      <w:r>
        <w:rPr>
          <w:i/>
          <w:iCs/>
          <w:color w:val="000000"/>
          <w:szCs w:val="22"/>
        </w:rPr>
        <w:t xml:space="preserve">. </w:t>
      </w:r>
      <w:r>
        <w:rPr>
          <w:color w:val="000000"/>
          <w:szCs w:val="22"/>
        </w:rPr>
        <w:t>Под зданием воз</w:t>
      </w:r>
      <w:r>
        <w:rPr>
          <w:color w:val="000000"/>
          <w:szCs w:val="22"/>
        </w:rPr>
        <w:softHyphen/>
        <w:t xml:space="preserve">веден небольшой цоколь, полы помещений подстилались кирпичной выкладкой, а в узком входном коридоре был пандус. Вдоль стен помещений </w:t>
      </w:r>
      <w:r>
        <w:rPr>
          <w:color w:val="000000"/>
          <w:szCs w:val="22"/>
        </w:rPr>
        <w:lastRenderedPageBreak/>
        <w:t>тянулись широкие и высокие" суфы, на которые и были положены тела умерших в сопровождении богатого инвентаря.</w:t>
      </w:r>
      <w:r>
        <w:rPr>
          <w:i/>
          <w:iCs/>
          <w:color w:val="000000"/>
          <w:szCs w:val="22"/>
        </w:rPr>
        <w:t xml:space="preserve"> </w:t>
      </w:r>
      <w:r>
        <w:rPr>
          <w:color w:val="000000"/>
          <w:szCs w:val="22"/>
        </w:rPr>
        <w:t>Затем было совершено трупосожжение.</w:t>
      </w:r>
    </w:p>
    <w:p w:rsidR="003051CA" w:rsidRDefault="003051CA" w:rsidP="003051CA">
      <w:pPr>
        <w:shd w:val="clear" w:color="auto" w:fill="FFFFFF"/>
        <w:autoSpaceDE w:val="0"/>
        <w:autoSpaceDN w:val="0"/>
        <w:adjustRightInd w:val="0"/>
        <w:ind w:firstLine="708"/>
        <w:jc w:val="both"/>
      </w:pPr>
      <w:r>
        <w:rPr>
          <w:color w:val="000000"/>
          <w:szCs w:val="22"/>
        </w:rPr>
        <w:t>Основная масса круглых в плане мавзолеев пред</w:t>
      </w:r>
      <w:r>
        <w:rPr>
          <w:color w:val="000000"/>
          <w:szCs w:val="22"/>
        </w:rPr>
        <w:softHyphen/>
        <w:t>ставляет собой постройки (диаметр 15—20 м), воз</w:t>
      </w:r>
      <w:r>
        <w:rPr>
          <w:color w:val="000000"/>
          <w:szCs w:val="22"/>
        </w:rPr>
        <w:softHyphen/>
        <w:t>веденные из пахсовых блоков и прямоугольных сырцовых кирпичей (преобладающий стандарт 50х  30x12 см) и сохранившиеся в высоту на 3-5,5 м от уровня современной поверхности.</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Исследования   мавзолеев   показали,   что    значи</w:t>
      </w:r>
      <w:r>
        <w:rPr>
          <w:color w:val="000000"/>
          <w:szCs w:val="22"/>
        </w:rPr>
        <w:softHyphen/>
        <w:t>тельная  часть  их   подвергалась   внутренней  пере</w:t>
      </w:r>
      <w:r>
        <w:rPr>
          <w:color w:val="000000"/>
          <w:szCs w:val="22"/>
        </w:rPr>
        <w:softHyphen/>
        <w:t xml:space="preserve">стройке   и   все   они   многократно   использовались для захоронений, причем иногда в одних и тех же мавзолеях производились и кремация, и   трупопо ложение   в  деревянных   гробах,   на  носилках  или циновках.    </w:t>
      </w:r>
    </w:p>
    <w:p w:rsidR="003051CA" w:rsidRDefault="003051CA" w:rsidP="003051CA">
      <w:pPr>
        <w:shd w:val="clear" w:color="auto" w:fill="FFFFFF"/>
        <w:autoSpaceDE w:val="0"/>
        <w:autoSpaceDN w:val="0"/>
        <w:adjustRightInd w:val="0"/>
        <w:ind w:firstLine="708"/>
        <w:jc w:val="both"/>
      </w:pPr>
      <w:r>
        <w:rPr>
          <w:color w:val="000000"/>
          <w:szCs w:val="22"/>
        </w:rPr>
        <w:t xml:space="preserve">Среди круглых в плане погреоальных сооружений выделяется купольный мавзолей </w:t>
      </w:r>
      <w:r w:rsidRPr="00C525BC">
        <w:rPr>
          <w:i/>
          <w:color w:val="000000"/>
          <w:szCs w:val="22"/>
        </w:rPr>
        <w:t>Баланды 2</w:t>
      </w:r>
      <w:r>
        <w:rPr>
          <w:color w:val="000000"/>
          <w:szCs w:val="22"/>
        </w:rPr>
        <w:t xml:space="preserve"> (диа</w:t>
      </w:r>
      <w:r>
        <w:rPr>
          <w:color w:val="000000"/>
          <w:szCs w:val="22"/>
        </w:rPr>
        <w:softHyphen/>
        <w:t>метр 16 м, сохранившаяся высота 4,5 м)</w:t>
      </w:r>
      <w:r>
        <w:rPr>
          <w:i/>
          <w:iCs/>
          <w:color w:val="000000"/>
          <w:szCs w:val="22"/>
        </w:rPr>
        <w:t xml:space="preserve">. </w:t>
      </w:r>
      <w:r>
        <w:rPr>
          <w:color w:val="000000"/>
          <w:szCs w:val="22"/>
        </w:rPr>
        <w:t>Вход в него расположен в южной части здания и оформлен в виде намечающегося портала с арочным перекрытием. Центральное круглое (диаметр 5,5 м) помещение, перекрытое ложным куполом, заклю</w:t>
      </w:r>
      <w:r>
        <w:rPr>
          <w:color w:val="000000"/>
          <w:szCs w:val="22"/>
        </w:rPr>
        <w:softHyphen/>
        <w:t>чено в обвод анфилады из семи сводчатых помещений, разделенных на две части. Внешняя поверхность стен здания обработана 25 выступающими треуголь</w:t>
      </w:r>
      <w:r>
        <w:rPr>
          <w:color w:val="000000"/>
          <w:szCs w:val="22"/>
        </w:rPr>
        <w:softHyphen/>
        <w:t>ными "лопатками." Мавзолей был ограблен еще в древности, поэтому сохранились лишь остатки погребального инвентаря, керамический комплекс (в основном из расклинок сводов) и фрагменты деревянных гробов или носилок.</w:t>
      </w:r>
    </w:p>
    <w:p w:rsidR="003051CA" w:rsidRDefault="003051CA" w:rsidP="003051CA">
      <w:pPr>
        <w:shd w:val="clear" w:color="auto" w:fill="FFFFFF"/>
        <w:autoSpaceDE w:val="0"/>
        <w:autoSpaceDN w:val="0"/>
        <w:adjustRightInd w:val="0"/>
        <w:ind w:firstLine="708"/>
        <w:jc w:val="both"/>
      </w:pPr>
      <w:r>
        <w:rPr>
          <w:color w:val="000000"/>
          <w:szCs w:val="22"/>
        </w:rPr>
        <w:t>Исследование   мавзолеев   чирикрабатской   куль</w:t>
      </w:r>
      <w:r>
        <w:rPr>
          <w:color w:val="000000"/>
          <w:szCs w:val="22"/>
        </w:rPr>
        <w:softHyphen/>
        <w:t>туры дает возможность считать, что среди основной их массы, вероятно, к наиболее ранним относятся сооружения  с  обходным  коридором,   где  первона</w:t>
      </w:r>
      <w:r>
        <w:rPr>
          <w:color w:val="000000"/>
          <w:szCs w:val="22"/>
        </w:rPr>
        <w:softHyphen/>
        <w:t xml:space="preserve">чально происходило горение. </w:t>
      </w:r>
    </w:p>
    <w:p w:rsidR="003051CA" w:rsidRDefault="003051CA" w:rsidP="003051CA">
      <w:pPr>
        <w:shd w:val="clear" w:color="auto" w:fill="FFFFFF"/>
        <w:autoSpaceDE w:val="0"/>
        <w:autoSpaceDN w:val="0"/>
        <w:adjustRightInd w:val="0"/>
        <w:ind w:firstLine="708"/>
        <w:jc w:val="both"/>
      </w:pPr>
      <w:r>
        <w:rPr>
          <w:color w:val="000000"/>
          <w:szCs w:val="22"/>
        </w:rPr>
        <w:t xml:space="preserve">Общая датировка памятников чирикрабатской культуры в пределах </w:t>
      </w:r>
      <w:r>
        <w:rPr>
          <w:color w:val="000000"/>
          <w:szCs w:val="22"/>
          <w:lang w:val="en-US"/>
        </w:rPr>
        <w:t>IV</w:t>
      </w:r>
      <w:r>
        <w:rPr>
          <w:color w:val="000000"/>
          <w:szCs w:val="22"/>
        </w:rPr>
        <w:t>-</w:t>
      </w:r>
      <w:r>
        <w:rPr>
          <w:color w:val="000000"/>
          <w:szCs w:val="22"/>
          <w:lang w:val="en-US"/>
        </w:rPr>
        <w:t>II</w:t>
      </w:r>
      <w:r>
        <w:rPr>
          <w:color w:val="000000"/>
          <w:szCs w:val="22"/>
        </w:rPr>
        <w:t xml:space="preserve"> вв. до н.э.</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 xml:space="preserve">По аналогиям в материалах сарматской культуры (особенно в близких территориально памятниках Южного Приуралья) предметам вооружения для начала раннего этапа может быть предложена дата рубеж </w:t>
      </w:r>
      <w:r>
        <w:rPr>
          <w:color w:val="000000"/>
          <w:szCs w:val="22"/>
          <w:lang w:val="en-US"/>
        </w:rPr>
        <w:t>V</w:t>
      </w:r>
      <w:r>
        <w:rPr>
          <w:color w:val="000000"/>
          <w:szCs w:val="22"/>
        </w:rPr>
        <w:t>—</w:t>
      </w:r>
      <w:r>
        <w:rPr>
          <w:color w:val="000000"/>
          <w:szCs w:val="22"/>
          <w:lang w:val="en-US"/>
        </w:rPr>
        <w:t>IV</w:t>
      </w:r>
      <w:r>
        <w:rPr>
          <w:color w:val="000000"/>
          <w:szCs w:val="22"/>
        </w:rPr>
        <w:t xml:space="preserve"> вв.  </w:t>
      </w:r>
    </w:p>
    <w:p w:rsidR="003051CA" w:rsidRDefault="003051CA" w:rsidP="003051CA">
      <w:pPr>
        <w:shd w:val="clear" w:color="auto" w:fill="FFFFFF"/>
        <w:autoSpaceDE w:val="0"/>
        <w:autoSpaceDN w:val="0"/>
        <w:adjustRightInd w:val="0"/>
        <w:ind w:firstLine="708"/>
        <w:jc w:val="both"/>
      </w:pPr>
      <w:r>
        <w:rPr>
          <w:color w:val="000000"/>
          <w:szCs w:val="22"/>
        </w:rPr>
        <w:t>Керамика Чирикрабатской культуры представлена горшками, котлами, чашами, мисками.</w:t>
      </w:r>
    </w:p>
    <w:p w:rsidR="003051CA" w:rsidRDefault="003051CA" w:rsidP="003051CA">
      <w:pPr>
        <w:shd w:val="clear" w:color="auto" w:fill="FFFFFF"/>
        <w:autoSpaceDE w:val="0"/>
        <w:autoSpaceDN w:val="0"/>
        <w:adjustRightInd w:val="0"/>
        <w:ind w:firstLine="708"/>
        <w:jc w:val="both"/>
      </w:pPr>
      <w:r>
        <w:rPr>
          <w:color w:val="000000"/>
          <w:szCs w:val="22"/>
        </w:rPr>
        <w:t>Следует отметить горшковидные сосуды с цилиндрическими сливами.</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 xml:space="preserve">Котлообразные сосуды встречаются гораздо реже чем горшки.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 xml:space="preserve">Широко открытые миски с плавно округлыми станками и утонченным краем.                                      </w:t>
      </w:r>
    </w:p>
    <w:p w:rsidR="003051CA" w:rsidRDefault="003051CA" w:rsidP="003051CA">
      <w:pPr>
        <w:shd w:val="clear" w:color="auto" w:fill="FFFFFF"/>
        <w:autoSpaceDE w:val="0"/>
        <w:autoSpaceDN w:val="0"/>
        <w:adjustRightInd w:val="0"/>
        <w:jc w:val="both"/>
      </w:pPr>
      <w:r>
        <w:rPr>
          <w:color w:val="000000"/>
          <w:szCs w:val="22"/>
        </w:rPr>
        <w:t>Часть лепных сосудов украшены орнаментом. Он представлен прочерченными, волнистыми, зигза</w:t>
      </w:r>
      <w:r>
        <w:rPr>
          <w:color w:val="000000"/>
          <w:szCs w:val="22"/>
        </w:rPr>
        <w:softHyphen/>
        <w:t>гообразными или угловыми узорами на плечиках и тулове сосудов, иногда дополненными точечными вдавлениями,    а    также насечками.</w:t>
      </w:r>
    </w:p>
    <w:p w:rsidR="003051CA" w:rsidRDefault="003051CA" w:rsidP="003051CA">
      <w:pPr>
        <w:shd w:val="clear" w:color="auto" w:fill="FFFFFF"/>
        <w:autoSpaceDE w:val="0"/>
        <w:autoSpaceDN w:val="0"/>
        <w:adjustRightInd w:val="0"/>
        <w:ind w:firstLine="708"/>
        <w:jc w:val="both"/>
      </w:pPr>
      <w:r>
        <w:rPr>
          <w:color w:val="000000"/>
          <w:szCs w:val="22"/>
        </w:rPr>
        <w:t>Сосуды ремесленного производства из</w:t>
      </w:r>
      <w:r>
        <w:rPr>
          <w:color w:val="000000"/>
          <w:szCs w:val="22"/>
        </w:rPr>
        <w:softHyphen/>
        <w:t>готовлены на гончар</w:t>
      </w:r>
      <w:r>
        <w:rPr>
          <w:color w:val="000000"/>
          <w:szCs w:val="22"/>
        </w:rPr>
        <w:softHyphen/>
        <w:t>ном круге быстрого вращения из хорошо промешен</w:t>
      </w:r>
      <w:r>
        <w:rPr>
          <w:color w:val="000000"/>
          <w:szCs w:val="22"/>
        </w:rPr>
        <w:softHyphen/>
        <w:t>ной и отмученной глины. Они имеют ровный обжиг и покрыты жидким беловатым или красно-коричне</w:t>
      </w:r>
      <w:r>
        <w:rPr>
          <w:color w:val="000000"/>
          <w:szCs w:val="22"/>
        </w:rPr>
        <w:softHyphen/>
        <w:t>вым   ангобом.</w:t>
      </w:r>
    </w:p>
    <w:p w:rsidR="003051CA" w:rsidRDefault="003051CA" w:rsidP="003051CA">
      <w:pPr>
        <w:shd w:val="clear" w:color="auto" w:fill="FFFFFF"/>
        <w:autoSpaceDE w:val="0"/>
        <w:autoSpaceDN w:val="0"/>
        <w:adjustRightInd w:val="0"/>
        <w:ind w:firstLine="708"/>
        <w:jc w:val="both"/>
        <w:rPr>
          <w:i/>
          <w:iCs/>
          <w:color w:val="000000"/>
          <w:szCs w:val="22"/>
        </w:rPr>
      </w:pPr>
      <w:r>
        <w:rPr>
          <w:color w:val="000000"/>
          <w:szCs w:val="22"/>
        </w:rPr>
        <w:t>По назначению и формам гончарной керамики выде</w:t>
      </w:r>
      <w:r>
        <w:rPr>
          <w:color w:val="000000"/>
          <w:szCs w:val="22"/>
        </w:rPr>
        <w:softHyphen/>
        <w:t>ляются хумы, хумчи, крупные горшковидные или корчаговидные сосуды, горшки, котлообразные</w:t>
      </w:r>
      <w:r>
        <w:rPr>
          <w:color w:val="000000"/>
          <w:szCs w:val="22"/>
          <w:u w:val="single"/>
        </w:rPr>
        <w:t xml:space="preserve"> </w:t>
      </w:r>
      <w:r>
        <w:rPr>
          <w:color w:val="000000"/>
          <w:szCs w:val="22"/>
        </w:rPr>
        <w:t>со</w:t>
      </w:r>
      <w:r>
        <w:rPr>
          <w:color w:val="000000"/>
          <w:szCs w:val="22"/>
        </w:rPr>
        <w:softHyphen/>
        <w:t xml:space="preserve">суды, кувшины, фляги, миски, чаши.              </w:t>
      </w:r>
    </w:p>
    <w:p w:rsidR="003051CA" w:rsidRDefault="003051CA" w:rsidP="003051CA">
      <w:pPr>
        <w:pStyle w:val="21"/>
        <w:spacing w:line="240" w:lineRule="auto"/>
        <w:rPr>
          <w:szCs w:val="22"/>
        </w:rPr>
      </w:pPr>
      <w:r>
        <w:rPr>
          <w:szCs w:val="22"/>
        </w:rPr>
        <w:t>Основная масса сосудов рассмотренного вида лишена орнамента. Лишь незначительная их часть укра</w:t>
      </w:r>
      <w:r>
        <w:rPr>
          <w:szCs w:val="22"/>
        </w:rPr>
        <w:softHyphen/>
        <w:t>шена   валиком с насечками,   опоясывающим  сосуд ниже венчика, насечками по венчику или пальцевы</w:t>
      </w:r>
      <w:r>
        <w:rPr>
          <w:szCs w:val="22"/>
        </w:rPr>
        <w:softHyphen/>
        <w:t>ми   вдавлениями   по   наружной   стороне   венчика.</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 xml:space="preserve">Очень небольшую группу гончарной керамики составляют невысокие приземистые красноангобированные горшки с характерной плавной биконической формой тулова.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Самая распространенная форма гончарной посуды-горшки с яйцевидным туловом.</w:t>
      </w:r>
    </w:p>
    <w:p w:rsidR="003051CA" w:rsidRDefault="003051CA" w:rsidP="003051CA">
      <w:pPr>
        <w:shd w:val="clear" w:color="auto" w:fill="FFFFFF"/>
        <w:autoSpaceDE w:val="0"/>
        <w:autoSpaceDN w:val="0"/>
        <w:adjustRightInd w:val="0"/>
        <w:ind w:firstLine="708"/>
        <w:jc w:val="both"/>
      </w:pPr>
      <w:r>
        <w:rPr>
          <w:color w:val="000000"/>
          <w:szCs w:val="22"/>
        </w:rPr>
        <w:t xml:space="preserve">Немногочисленной серией в гончарной керамике представлены крупные красноглиняные фляги. </w:t>
      </w:r>
    </w:p>
    <w:p w:rsidR="003051CA" w:rsidRDefault="003051CA" w:rsidP="003051CA">
      <w:pPr>
        <w:shd w:val="clear" w:color="auto" w:fill="FFFFFF"/>
        <w:autoSpaceDE w:val="0"/>
        <w:autoSpaceDN w:val="0"/>
        <w:adjustRightInd w:val="0"/>
        <w:ind w:firstLine="708"/>
        <w:jc w:val="both"/>
        <w:rPr>
          <w:color w:val="000000"/>
          <w:szCs w:val="20"/>
        </w:rPr>
      </w:pPr>
      <w:r>
        <w:rPr>
          <w:color w:val="000000"/>
          <w:szCs w:val="22"/>
        </w:rPr>
        <w:t>Миски  покрывались красным или красно-коричневым ангобом.</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lastRenderedPageBreak/>
        <w:t xml:space="preserve">Сравнение гончарной керамики чирикрабатской культуры с материалами других среднеазиатских районов выявляет необычайную близость ее особенно с древнепарфянской и согдийской. </w:t>
      </w:r>
    </w:p>
    <w:p w:rsidR="003051CA" w:rsidRDefault="003051CA" w:rsidP="003051CA">
      <w:pPr>
        <w:shd w:val="clear" w:color="auto" w:fill="FFFFFF"/>
        <w:autoSpaceDE w:val="0"/>
        <w:autoSpaceDN w:val="0"/>
        <w:adjustRightInd w:val="0"/>
        <w:ind w:firstLine="708"/>
        <w:jc w:val="both"/>
      </w:pPr>
      <w:r>
        <w:rPr>
          <w:color w:val="000000"/>
          <w:szCs w:val="22"/>
        </w:rPr>
        <w:t>Сходство чирикрабатской и согдийской керамики разрешает предположить общность ее происхожде</w:t>
      </w:r>
      <w:r>
        <w:rPr>
          <w:color w:val="000000"/>
          <w:szCs w:val="22"/>
        </w:rPr>
        <w:softHyphen/>
        <w:t>ния и вероятность существования единого «центра», находившегося в позднеахеменидский период, возможно, на территории Парфии или Бактрии.</w:t>
      </w:r>
    </w:p>
    <w:p w:rsidR="003051CA" w:rsidRDefault="003051CA" w:rsidP="003051CA">
      <w:pPr>
        <w:shd w:val="clear" w:color="auto" w:fill="FFFFFF"/>
        <w:autoSpaceDE w:val="0"/>
        <w:autoSpaceDN w:val="0"/>
        <w:adjustRightInd w:val="0"/>
        <w:ind w:firstLine="708"/>
        <w:jc w:val="both"/>
        <w:rPr>
          <w:color w:val="000000"/>
          <w:szCs w:val="22"/>
          <w:u w:val="single"/>
        </w:rPr>
      </w:pPr>
      <w:r w:rsidRPr="00C525BC">
        <w:rPr>
          <w:b/>
          <w:i/>
          <w:color w:val="000000"/>
          <w:szCs w:val="22"/>
        </w:rPr>
        <w:t>Оружие</w:t>
      </w:r>
      <w:r>
        <w:rPr>
          <w:color w:val="000000"/>
          <w:szCs w:val="22"/>
        </w:rPr>
        <w:t xml:space="preserve"> представле</w:t>
      </w:r>
      <w:r>
        <w:rPr>
          <w:color w:val="000000"/>
          <w:szCs w:val="22"/>
        </w:rPr>
        <w:softHyphen/>
        <w:t>но ограниченным количеством предметов, так как в рядовых мавзолеях его практически нет, а богатые  разграблены. Наиболее массовой категорией находок этой группы являются наконечники стрел.</w:t>
      </w:r>
      <w:r>
        <w:rPr>
          <w:i/>
          <w:iCs/>
          <w:color w:val="000000"/>
          <w:szCs w:val="22"/>
        </w:rPr>
        <w:t xml:space="preserve"> </w:t>
      </w:r>
      <w:r>
        <w:rPr>
          <w:color w:val="000000"/>
          <w:szCs w:val="22"/>
        </w:rPr>
        <w:t>Преобладают трехлопастные и трехгранные стрелы с вы</w:t>
      </w:r>
      <w:r>
        <w:rPr>
          <w:color w:val="000000"/>
          <w:szCs w:val="22"/>
        </w:rPr>
        <w:softHyphen/>
        <w:t xml:space="preserve">ступающей и скрытой втулкой. </w:t>
      </w:r>
    </w:p>
    <w:p w:rsidR="003051CA" w:rsidRDefault="003051CA" w:rsidP="003051CA">
      <w:pPr>
        <w:pStyle w:val="a7"/>
        <w:spacing w:line="240" w:lineRule="auto"/>
      </w:pPr>
      <w:r>
        <w:t xml:space="preserve">Единственный меч, найденный в кургане на городище Чирик-Рабат, датирован рубежом </w:t>
      </w:r>
      <w:r>
        <w:rPr>
          <w:lang w:val="en-US"/>
        </w:rPr>
        <w:t>V</w:t>
      </w:r>
      <w:r>
        <w:t xml:space="preserve"> – </w:t>
      </w:r>
      <w:r>
        <w:rPr>
          <w:lang w:val="en-US"/>
        </w:rPr>
        <w:t>IV</w:t>
      </w:r>
      <w:r>
        <w:t xml:space="preserve"> в. до н.э. </w:t>
      </w:r>
    </w:p>
    <w:p w:rsidR="003051CA" w:rsidRDefault="003051CA" w:rsidP="003051CA">
      <w:pPr>
        <w:shd w:val="clear" w:color="auto" w:fill="FFFFFF"/>
        <w:autoSpaceDE w:val="0"/>
        <w:autoSpaceDN w:val="0"/>
        <w:adjustRightInd w:val="0"/>
        <w:ind w:firstLine="708"/>
        <w:jc w:val="both"/>
      </w:pPr>
      <w:r>
        <w:rPr>
          <w:color w:val="000000"/>
          <w:szCs w:val="22"/>
        </w:rPr>
        <w:t>Плохой сохранности кинжал об</w:t>
      </w:r>
      <w:r>
        <w:rPr>
          <w:color w:val="000000"/>
          <w:szCs w:val="22"/>
        </w:rPr>
        <w:softHyphen/>
        <w:t>наружен вместе с фрагментами пластинчатого желез</w:t>
      </w:r>
      <w:r>
        <w:rPr>
          <w:color w:val="000000"/>
          <w:szCs w:val="22"/>
        </w:rPr>
        <w:softHyphen/>
        <w:t>ного доспеха</w:t>
      </w:r>
      <w:r>
        <w:rPr>
          <w:i/>
          <w:iCs/>
          <w:color w:val="000000"/>
          <w:szCs w:val="22"/>
        </w:rPr>
        <w:t xml:space="preserve"> </w:t>
      </w:r>
      <w:r>
        <w:rPr>
          <w:color w:val="000000"/>
          <w:szCs w:val="22"/>
        </w:rPr>
        <w:t xml:space="preserve">в круглом погребальном здании на Чирик-Рабате. </w:t>
      </w:r>
    </w:p>
    <w:p w:rsidR="003051CA" w:rsidRDefault="003051CA" w:rsidP="003051CA">
      <w:pPr>
        <w:shd w:val="clear" w:color="auto" w:fill="FFFFFF"/>
        <w:autoSpaceDE w:val="0"/>
        <w:autoSpaceDN w:val="0"/>
        <w:adjustRightInd w:val="0"/>
        <w:ind w:firstLine="708"/>
        <w:jc w:val="both"/>
      </w:pPr>
      <w:r>
        <w:rPr>
          <w:color w:val="000000"/>
          <w:szCs w:val="22"/>
        </w:rPr>
        <w:t>Из предметов конского снаряжения встречены лишь один целый двудырчатыи роговой псалий.</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 xml:space="preserve">Наиболее полно комплекс </w:t>
      </w:r>
      <w:r w:rsidRPr="00C525BC">
        <w:rPr>
          <w:b/>
          <w:i/>
          <w:color w:val="000000"/>
          <w:szCs w:val="22"/>
        </w:rPr>
        <w:t xml:space="preserve">украшений </w:t>
      </w:r>
      <w:r>
        <w:rPr>
          <w:color w:val="000000"/>
          <w:szCs w:val="22"/>
        </w:rPr>
        <w:t>представлен в погребальных сооружениях, особенно в мавзолеях Бабиш-Муллы 2, Чирик 2,  круг</w:t>
      </w:r>
      <w:r>
        <w:rPr>
          <w:color w:val="000000"/>
          <w:szCs w:val="22"/>
        </w:rPr>
        <w:softHyphen/>
        <w:t>лом и квадратном мавзолеях Чирик-Рабата. Здесь были найдены золотые, серебряные и бронзовые бляшки, серьги, подвески, перстни, коло</w:t>
      </w:r>
      <w:r>
        <w:rPr>
          <w:color w:val="000000"/>
          <w:szCs w:val="22"/>
        </w:rPr>
        <w:softHyphen/>
        <w:t>кольчики,  и халцедоновая ахеменидская печать. Особенно разнооб</w:t>
      </w:r>
      <w:r>
        <w:rPr>
          <w:color w:val="000000"/>
          <w:szCs w:val="22"/>
        </w:rPr>
        <w:softHyphen/>
        <w:t>разен и многочислен набор всевозможных бус: из стекла (крупные синие бусы с белыми глазками); та</w:t>
      </w:r>
      <w:r>
        <w:rPr>
          <w:color w:val="000000"/>
          <w:szCs w:val="22"/>
        </w:rPr>
        <w:softHyphen/>
        <w:t>кие же, обведенные красными ободками; мелкий синий бисер; подвески;  бусы из стекла с внутренней позолотой, золота (массивные бусы с зернью; кости (бусины и подвес</w:t>
      </w:r>
      <w:r>
        <w:rPr>
          <w:color w:val="000000"/>
          <w:szCs w:val="22"/>
        </w:rPr>
        <w:softHyphen/>
        <w:t xml:space="preserve">ки-пронизи цилиндрической и усеченноконической формы; </w:t>
      </w:r>
      <w:r>
        <w:rPr>
          <w:i/>
          <w:iCs/>
          <w:color w:val="000000"/>
          <w:szCs w:val="22"/>
        </w:rPr>
        <w:t xml:space="preserve"> </w:t>
      </w:r>
      <w:r>
        <w:rPr>
          <w:color w:val="000000"/>
          <w:szCs w:val="22"/>
        </w:rPr>
        <w:t>камня (яшма, гагат, сердолик, янтарь, ляпис-лазурь, халцедон.</w:t>
      </w:r>
    </w:p>
    <w:p w:rsidR="003051CA" w:rsidRDefault="003051CA" w:rsidP="003051CA">
      <w:pPr>
        <w:shd w:val="clear" w:color="auto" w:fill="FFFFFF"/>
        <w:autoSpaceDE w:val="0"/>
        <w:autoSpaceDN w:val="0"/>
        <w:adjustRightInd w:val="0"/>
        <w:jc w:val="both"/>
      </w:pPr>
      <w:r>
        <w:rPr>
          <w:color w:val="000000"/>
          <w:szCs w:val="22"/>
        </w:rPr>
        <w:t>Дошедшие предметы туалета чирикрабатской культуры представлены ко</w:t>
      </w:r>
      <w:r>
        <w:rPr>
          <w:color w:val="000000"/>
          <w:szCs w:val="22"/>
        </w:rPr>
        <w:softHyphen/>
        <w:t>стяными и бронзовыми туалетными ложечками, об</w:t>
      </w:r>
      <w:r>
        <w:rPr>
          <w:color w:val="000000"/>
          <w:szCs w:val="22"/>
        </w:rPr>
        <w:softHyphen/>
        <w:t xml:space="preserve">ломками деревянных точеных сосудиков. </w:t>
      </w:r>
    </w:p>
    <w:p w:rsidR="003051CA" w:rsidRDefault="003051CA" w:rsidP="003051CA">
      <w:pPr>
        <w:shd w:val="clear" w:color="auto" w:fill="FFFFFF"/>
        <w:autoSpaceDE w:val="0"/>
        <w:autoSpaceDN w:val="0"/>
        <w:adjustRightInd w:val="0"/>
        <w:ind w:firstLine="708"/>
        <w:jc w:val="both"/>
        <w:rPr>
          <w:i/>
          <w:iCs/>
          <w:color w:val="000000"/>
          <w:szCs w:val="18"/>
        </w:rPr>
      </w:pPr>
      <w:r>
        <w:rPr>
          <w:color w:val="000000"/>
          <w:szCs w:val="22"/>
        </w:rPr>
        <w:t>Особый интерес представляет набор костяных ор</w:t>
      </w:r>
      <w:r>
        <w:rPr>
          <w:color w:val="000000"/>
          <w:szCs w:val="22"/>
        </w:rPr>
        <w:softHyphen/>
        <w:t>наментированных пластин и выточенных из слоновой кости небольших наверший и столбиков с глубокими кольцевыми пропилами, заполненными синей пас</w:t>
      </w:r>
      <w:r>
        <w:rPr>
          <w:color w:val="000000"/>
          <w:szCs w:val="22"/>
        </w:rPr>
        <w:softHyphen/>
        <w:t>той. Все эти костяные детали украшали деревянную парадную шкатулку с усеченноконической крышкой</w:t>
      </w:r>
      <w:r>
        <w:rPr>
          <w:i/>
          <w:iCs/>
          <w:color w:val="000000"/>
          <w:szCs w:val="22"/>
        </w:rPr>
        <w:t xml:space="preserve">. </w:t>
      </w:r>
      <w:r>
        <w:rPr>
          <w:color w:val="000000"/>
          <w:szCs w:val="22"/>
        </w:rPr>
        <w:t xml:space="preserve">Деревянные плоскости стенок шкатулки имели роспись (сохранились пятна алого цвета и следы позолоты) и были обложены с </w:t>
      </w:r>
      <w:r>
        <w:rPr>
          <w:color w:val="000000"/>
          <w:szCs w:val="18"/>
        </w:rPr>
        <w:t>обеих сторон слюдой</w:t>
      </w:r>
      <w:r>
        <w:rPr>
          <w:color w:val="000000"/>
          <w:szCs w:val="18"/>
          <w:u w:val="single"/>
        </w:rPr>
        <w:t xml:space="preserve">.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Для отождествления носителей чирикрабатской культуры с одним из известных по письменным ис</w:t>
      </w:r>
      <w:r>
        <w:rPr>
          <w:color w:val="000000"/>
          <w:szCs w:val="22"/>
        </w:rPr>
        <w:softHyphen/>
        <w:t>точникам племен или народов существенное значение имеет не только географическое положение памятни</w:t>
      </w:r>
      <w:r>
        <w:rPr>
          <w:color w:val="000000"/>
          <w:szCs w:val="22"/>
        </w:rPr>
        <w:softHyphen/>
        <w:t>ков этой культуры, но и ряд выводов, которые мож</w:t>
      </w:r>
      <w:r>
        <w:rPr>
          <w:color w:val="000000"/>
          <w:szCs w:val="22"/>
        </w:rPr>
        <w:softHyphen/>
        <w:t>но сделать на основании их изучения. Во-первых, преемственность чирикрабатского археологического комплекса по отношению к культуре саков низовьев Сырдарьи (Уйгарак, Южный Тагискен), что предполагает, по крайней</w:t>
      </w:r>
      <w:r>
        <w:t xml:space="preserve"> </w:t>
      </w:r>
      <w:r>
        <w:rPr>
          <w:color w:val="000000"/>
          <w:szCs w:val="22"/>
        </w:rPr>
        <w:t xml:space="preserve">мере, значительное этническое единство населения с </w:t>
      </w:r>
      <w:r>
        <w:rPr>
          <w:color w:val="000000"/>
          <w:szCs w:val="22"/>
          <w:lang w:val="en-US"/>
        </w:rPr>
        <w:t>VII</w:t>
      </w:r>
      <w:r>
        <w:rPr>
          <w:color w:val="000000"/>
          <w:szCs w:val="22"/>
        </w:rPr>
        <w:t xml:space="preserve"> до </w:t>
      </w:r>
      <w:r>
        <w:rPr>
          <w:color w:val="000000"/>
          <w:szCs w:val="22"/>
          <w:lang w:val="en-US"/>
        </w:rPr>
        <w:t>II</w:t>
      </w:r>
      <w:r>
        <w:rPr>
          <w:color w:val="000000"/>
          <w:szCs w:val="22"/>
        </w:rPr>
        <w:t xml:space="preserve"> в. до н. э. на этой территории. Во-вторых. </w:t>
      </w:r>
    </w:p>
    <w:p w:rsidR="003051CA" w:rsidRDefault="003051CA" w:rsidP="003051CA">
      <w:pPr>
        <w:shd w:val="clear" w:color="auto" w:fill="FFFFFF"/>
        <w:autoSpaceDE w:val="0"/>
        <w:autoSpaceDN w:val="0"/>
        <w:adjustRightInd w:val="0"/>
        <w:ind w:firstLine="708"/>
        <w:jc w:val="both"/>
        <w:rPr>
          <w:color w:val="000000"/>
          <w:szCs w:val="22"/>
        </w:rPr>
      </w:pPr>
      <w:r>
        <w:rPr>
          <w:color w:val="000000"/>
          <w:szCs w:val="22"/>
        </w:rPr>
        <w:t>Можно с достаточным основанием предложить отождествление косплекса чирикрабатской культуры с даями (дахами) или по мнению С.П.Толстова с апасиаками.</w:t>
      </w:r>
    </w:p>
    <w:p w:rsidR="003051CA" w:rsidRDefault="003051CA" w:rsidP="003051CA">
      <w:pPr>
        <w:pStyle w:val="a3"/>
      </w:pPr>
    </w:p>
    <w:p w:rsidR="003051CA" w:rsidRDefault="003051CA" w:rsidP="003051CA">
      <w:pPr>
        <w:pStyle w:val="a3"/>
      </w:pPr>
    </w:p>
    <w:p w:rsidR="003051CA" w:rsidRDefault="003051CA" w:rsidP="003051CA">
      <w:pPr>
        <w:pStyle w:val="a3"/>
      </w:pPr>
    </w:p>
    <w:p w:rsidR="003051CA" w:rsidRPr="003845FA" w:rsidRDefault="003051CA" w:rsidP="003051CA">
      <w:pPr>
        <w:rPr>
          <w:lang w:val="kk-KZ"/>
        </w:rPr>
      </w:pPr>
    </w:p>
    <w:p w:rsidR="00BA4BC5" w:rsidRDefault="00BA4BC5"/>
    <w:sectPr w:rsidR="00BA4BC5" w:rsidSect="00BA4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3051CA"/>
    <w:rsid w:val="00001CE1"/>
    <w:rsid w:val="000021DA"/>
    <w:rsid w:val="00002C15"/>
    <w:rsid w:val="00002C7D"/>
    <w:rsid w:val="000033AC"/>
    <w:rsid w:val="0000464B"/>
    <w:rsid w:val="0000624D"/>
    <w:rsid w:val="00006324"/>
    <w:rsid w:val="000064D0"/>
    <w:rsid w:val="00006B50"/>
    <w:rsid w:val="0001199B"/>
    <w:rsid w:val="00013E88"/>
    <w:rsid w:val="00014ECE"/>
    <w:rsid w:val="0001519A"/>
    <w:rsid w:val="00020354"/>
    <w:rsid w:val="00020E55"/>
    <w:rsid w:val="00022D3D"/>
    <w:rsid w:val="00023A6D"/>
    <w:rsid w:val="00025396"/>
    <w:rsid w:val="00025844"/>
    <w:rsid w:val="00025DCD"/>
    <w:rsid w:val="000264A6"/>
    <w:rsid w:val="00026867"/>
    <w:rsid w:val="00027C92"/>
    <w:rsid w:val="00027CE3"/>
    <w:rsid w:val="0003095C"/>
    <w:rsid w:val="000344C3"/>
    <w:rsid w:val="000358E2"/>
    <w:rsid w:val="00037E05"/>
    <w:rsid w:val="00040629"/>
    <w:rsid w:val="0004188C"/>
    <w:rsid w:val="00042817"/>
    <w:rsid w:val="00043570"/>
    <w:rsid w:val="00043EFE"/>
    <w:rsid w:val="000446F4"/>
    <w:rsid w:val="00045A54"/>
    <w:rsid w:val="0004677C"/>
    <w:rsid w:val="00046C19"/>
    <w:rsid w:val="00046F58"/>
    <w:rsid w:val="00050E03"/>
    <w:rsid w:val="00050ED3"/>
    <w:rsid w:val="000513DE"/>
    <w:rsid w:val="00053763"/>
    <w:rsid w:val="000544DA"/>
    <w:rsid w:val="00054576"/>
    <w:rsid w:val="00054B8A"/>
    <w:rsid w:val="00060591"/>
    <w:rsid w:val="000607AF"/>
    <w:rsid w:val="000610F7"/>
    <w:rsid w:val="00061AF8"/>
    <w:rsid w:val="00063417"/>
    <w:rsid w:val="0006415F"/>
    <w:rsid w:val="000641EC"/>
    <w:rsid w:val="00064289"/>
    <w:rsid w:val="000701E9"/>
    <w:rsid w:val="00070982"/>
    <w:rsid w:val="000709E1"/>
    <w:rsid w:val="00072168"/>
    <w:rsid w:val="0007219E"/>
    <w:rsid w:val="00073B39"/>
    <w:rsid w:val="00073CE6"/>
    <w:rsid w:val="00074F32"/>
    <w:rsid w:val="0007554D"/>
    <w:rsid w:val="000759C8"/>
    <w:rsid w:val="00076958"/>
    <w:rsid w:val="000779E0"/>
    <w:rsid w:val="000802D0"/>
    <w:rsid w:val="000825D0"/>
    <w:rsid w:val="000827C0"/>
    <w:rsid w:val="000833F9"/>
    <w:rsid w:val="00083DA4"/>
    <w:rsid w:val="00084998"/>
    <w:rsid w:val="00085C3E"/>
    <w:rsid w:val="00090673"/>
    <w:rsid w:val="00091B07"/>
    <w:rsid w:val="00091E1B"/>
    <w:rsid w:val="0009218B"/>
    <w:rsid w:val="00093097"/>
    <w:rsid w:val="00095E8C"/>
    <w:rsid w:val="00096C64"/>
    <w:rsid w:val="000A082D"/>
    <w:rsid w:val="000A1669"/>
    <w:rsid w:val="000A1752"/>
    <w:rsid w:val="000A1912"/>
    <w:rsid w:val="000A238F"/>
    <w:rsid w:val="000A29F1"/>
    <w:rsid w:val="000A2B5A"/>
    <w:rsid w:val="000A307B"/>
    <w:rsid w:val="000A3D9D"/>
    <w:rsid w:val="000A4C12"/>
    <w:rsid w:val="000A4CC3"/>
    <w:rsid w:val="000A7FBB"/>
    <w:rsid w:val="000B0A29"/>
    <w:rsid w:val="000B1174"/>
    <w:rsid w:val="000B1DCC"/>
    <w:rsid w:val="000B37BE"/>
    <w:rsid w:val="000B39A9"/>
    <w:rsid w:val="000B4C0B"/>
    <w:rsid w:val="000B64A6"/>
    <w:rsid w:val="000B74AD"/>
    <w:rsid w:val="000C0CA1"/>
    <w:rsid w:val="000C16A5"/>
    <w:rsid w:val="000C1887"/>
    <w:rsid w:val="000C2F83"/>
    <w:rsid w:val="000C3162"/>
    <w:rsid w:val="000C3A02"/>
    <w:rsid w:val="000C407A"/>
    <w:rsid w:val="000C56CC"/>
    <w:rsid w:val="000C5795"/>
    <w:rsid w:val="000D0F4A"/>
    <w:rsid w:val="000D1AEB"/>
    <w:rsid w:val="000D270B"/>
    <w:rsid w:val="000D27C2"/>
    <w:rsid w:val="000D41E3"/>
    <w:rsid w:val="000D5996"/>
    <w:rsid w:val="000D7ED9"/>
    <w:rsid w:val="000E130E"/>
    <w:rsid w:val="000E144B"/>
    <w:rsid w:val="000E2512"/>
    <w:rsid w:val="000E26B9"/>
    <w:rsid w:val="000E354F"/>
    <w:rsid w:val="000E3F45"/>
    <w:rsid w:val="000E48AB"/>
    <w:rsid w:val="000E5F82"/>
    <w:rsid w:val="000E6595"/>
    <w:rsid w:val="000E7741"/>
    <w:rsid w:val="000E7D81"/>
    <w:rsid w:val="000F07DF"/>
    <w:rsid w:val="000F13E2"/>
    <w:rsid w:val="000F1F04"/>
    <w:rsid w:val="000F24A1"/>
    <w:rsid w:val="000F2B81"/>
    <w:rsid w:val="000F3344"/>
    <w:rsid w:val="000F3BE9"/>
    <w:rsid w:val="000F7DEE"/>
    <w:rsid w:val="001011FB"/>
    <w:rsid w:val="0010288D"/>
    <w:rsid w:val="00102962"/>
    <w:rsid w:val="001033F8"/>
    <w:rsid w:val="00103B05"/>
    <w:rsid w:val="00106C30"/>
    <w:rsid w:val="00111D73"/>
    <w:rsid w:val="00113B5A"/>
    <w:rsid w:val="00113F6E"/>
    <w:rsid w:val="0011630C"/>
    <w:rsid w:val="00117C91"/>
    <w:rsid w:val="00120A10"/>
    <w:rsid w:val="00122200"/>
    <w:rsid w:val="00122FB7"/>
    <w:rsid w:val="00124ED0"/>
    <w:rsid w:val="00124ED2"/>
    <w:rsid w:val="00125BB8"/>
    <w:rsid w:val="0012629B"/>
    <w:rsid w:val="00126CD8"/>
    <w:rsid w:val="00130BC7"/>
    <w:rsid w:val="001311F1"/>
    <w:rsid w:val="001327C3"/>
    <w:rsid w:val="0013390B"/>
    <w:rsid w:val="001343EA"/>
    <w:rsid w:val="0013556E"/>
    <w:rsid w:val="0013586E"/>
    <w:rsid w:val="00141AD3"/>
    <w:rsid w:val="00141DF9"/>
    <w:rsid w:val="00141E4F"/>
    <w:rsid w:val="00143D3E"/>
    <w:rsid w:val="00144B8A"/>
    <w:rsid w:val="001470AC"/>
    <w:rsid w:val="00147157"/>
    <w:rsid w:val="0015067A"/>
    <w:rsid w:val="00152346"/>
    <w:rsid w:val="00152D22"/>
    <w:rsid w:val="00154A30"/>
    <w:rsid w:val="001555B7"/>
    <w:rsid w:val="00157AAB"/>
    <w:rsid w:val="00157AB4"/>
    <w:rsid w:val="001607CA"/>
    <w:rsid w:val="00163496"/>
    <w:rsid w:val="00164844"/>
    <w:rsid w:val="00165067"/>
    <w:rsid w:val="00165DEB"/>
    <w:rsid w:val="00170661"/>
    <w:rsid w:val="001709A8"/>
    <w:rsid w:val="00170AD1"/>
    <w:rsid w:val="00171299"/>
    <w:rsid w:val="001715B8"/>
    <w:rsid w:val="001715D7"/>
    <w:rsid w:val="001734EB"/>
    <w:rsid w:val="001739F6"/>
    <w:rsid w:val="00173C83"/>
    <w:rsid w:val="0017413D"/>
    <w:rsid w:val="001759D1"/>
    <w:rsid w:val="00176D6B"/>
    <w:rsid w:val="00177343"/>
    <w:rsid w:val="0018054E"/>
    <w:rsid w:val="00180931"/>
    <w:rsid w:val="00181CDA"/>
    <w:rsid w:val="00181CFF"/>
    <w:rsid w:val="00183330"/>
    <w:rsid w:val="00185F03"/>
    <w:rsid w:val="00187C61"/>
    <w:rsid w:val="0019292F"/>
    <w:rsid w:val="001941D6"/>
    <w:rsid w:val="00194632"/>
    <w:rsid w:val="001956B9"/>
    <w:rsid w:val="001968B6"/>
    <w:rsid w:val="00196BBD"/>
    <w:rsid w:val="00196E87"/>
    <w:rsid w:val="001971D6"/>
    <w:rsid w:val="001975ED"/>
    <w:rsid w:val="001A1222"/>
    <w:rsid w:val="001A1B5B"/>
    <w:rsid w:val="001A2676"/>
    <w:rsid w:val="001A2E7C"/>
    <w:rsid w:val="001A33A6"/>
    <w:rsid w:val="001A352E"/>
    <w:rsid w:val="001A51FD"/>
    <w:rsid w:val="001A59D9"/>
    <w:rsid w:val="001A6590"/>
    <w:rsid w:val="001A662E"/>
    <w:rsid w:val="001A780F"/>
    <w:rsid w:val="001A781F"/>
    <w:rsid w:val="001A7942"/>
    <w:rsid w:val="001B17DB"/>
    <w:rsid w:val="001B2DD4"/>
    <w:rsid w:val="001B33FA"/>
    <w:rsid w:val="001B408D"/>
    <w:rsid w:val="001B4520"/>
    <w:rsid w:val="001B524C"/>
    <w:rsid w:val="001B5EA2"/>
    <w:rsid w:val="001B5FA0"/>
    <w:rsid w:val="001B60AA"/>
    <w:rsid w:val="001C1994"/>
    <w:rsid w:val="001C2524"/>
    <w:rsid w:val="001C2633"/>
    <w:rsid w:val="001C27F4"/>
    <w:rsid w:val="001C42AA"/>
    <w:rsid w:val="001C5061"/>
    <w:rsid w:val="001C5D0A"/>
    <w:rsid w:val="001C70B2"/>
    <w:rsid w:val="001C7BDD"/>
    <w:rsid w:val="001D06FF"/>
    <w:rsid w:val="001D143C"/>
    <w:rsid w:val="001D30B1"/>
    <w:rsid w:val="001D3C1F"/>
    <w:rsid w:val="001D4BD1"/>
    <w:rsid w:val="001D7327"/>
    <w:rsid w:val="001D7DFD"/>
    <w:rsid w:val="001E03A7"/>
    <w:rsid w:val="001E06A1"/>
    <w:rsid w:val="001E2678"/>
    <w:rsid w:val="001E26F6"/>
    <w:rsid w:val="001E2A08"/>
    <w:rsid w:val="001E6769"/>
    <w:rsid w:val="001E6F8C"/>
    <w:rsid w:val="001E72C2"/>
    <w:rsid w:val="001E7D18"/>
    <w:rsid w:val="001F0551"/>
    <w:rsid w:val="001F2297"/>
    <w:rsid w:val="001F2484"/>
    <w:rsid w:val="001F32C8"/>
    <w:rsid w:val="001F4A1B"/>
    <w:rsid w:val="001F5EE8"/>
    <w:rsid w:val="001F5F22"/>
    <w:rsid w:val="001F6051"/>
    <w:rsid w:val="001F7986"/>
    <w:rsid w:val="0020137C"/>
    <w:rsid w:val="0020346F"/>
    <w:rsid w:val="00203C59"/>
    <w:rsid w:val="00204C03"/>
    <w:rsid w:val="002059E1"/>
    <w:rsid w:val="00205E3F"/>
    <w:rsid w:val="00206161"/>
    <w:rsid w:val="0020785F"/>
    <w:rsid w:val="00207FE8"/>
    <w:rsid w:val="002101BA"/>
    <w:rsid w:val="00210E76"/>
    <w:rsid w:val="00211DED"/>
    <w:rsid w:val="00211F61"/>
    <w:rsid w:val="00212278"/>
    <w:rsid w:val="00212880"/>
    <w:rsid w:val="00213BDF"/>
    <w:rsid w:val="002159AB"/>
    <w:rsid w:val="00215EF1"/>
    <w:rsid w:val="00215EF9"/>
    <w:rsid w:val="00216428"/>
    <w:rsid w:val="00216949"/>
    <w:rsid w:val="00217187"/>
    <w:rsid w:val="00217292"/>
    <w:rsid w:val="00217907"/>
    <w:rsid w:val="00217929"/>
    <w:rsid w:val="00221079"/>
    <w:rsid w:val="00221A81"/>
    <w:rsid w:val="00222FDB"/>
    <w:rsid w:val="0022441B"/>
    <w:rsid w:val="00224A10"/>
    <w:rsid w:val="00227B0B"/>
    <w:rsid w:val="0023083B"/>
    <w:rsid w:val="002319CD"/>
    <w:rsid w:val="00231AD8"/>
    <w:rsid w:val="00231B72"/>
    <w:rsid w:val="0023531E"/>
    <w:rsid w:val="0023739F"/>
    <w:rsid w:val="002401D4"/>
    <w:rsid w:val="00240400"/>
    <w:rsid w:val="00241CAD"/>
    <w:rsid w:val="00243699"/>
    <w:rsid w:val="00243ACC"/>
    <w:rsid w:val="00244BDE"/>
    <w:rsid w:val="00244C3C"/>
    <w:rsid w:val="002455DA"/>
    <w:rsid w:val="002478BA"/>
    <w:rsid w:val="00247A26"/>
    <w:rsid w:val="002501C1"/>
    <w:rsid w:val="002505F6"/>
    <w:rsid w:val="002514B6"/>
    <w:rsid w:val="00251BE5"/>
    <w:rsid w:val="002530E8"/>
    <w:rsid w:val="002539EB"/>
    <w:rsid w:val="00253B47"/>
    <w:rsid w:val="00254A4D"/>
    <w:rsid w:val="00256B94"/>
    <w:rsid w:val="002570D5"/>
    <w:rsid w:val="0025712F"/>
    <w:rsid w:val="00257416"/>
    <w:rsid w:val="00257977"/>
    <w:rsid w:val="002612F2"/>
    <w:rsid w:val="00261B60"/>
    <w:rsid w:val="00262719"/>
    <w:rsid w:val="00262B31"/>
    <w:rsid w:val="00265AA6"/>
    <w:rsid w:val="0026767D"/>
    <w:rsid w:val="00270165"/>
    <w:rsid w:val="00270634"/>
    <w:rsid w:val="00270D60"/>
    <w:rsid w:val="0027283F"/>
    <w:rsid w:val="00273D54"/>
    <w:rsid w:val="00273F81"/>
    <w:rsid w:val="002740BF"/>
    <w:rsid w:val="00275CD5"/>
    <w:rsid w:val="002767E5"/>
    <w:rsid w:val="002767E8"/>
    <w:rsid w:val="00276D17"/>
    <w:rsid w:val="0027731E"/>
    <w:rsid w:val="00280BFD"/>
    <w:rsid w:val="0028375E"/>
    <w:rsid w:val="00283CA6"/>
    <w:rsid w:val="00286B40"/>
    <w:rsid w:val="00291DC0"/>
    <w:rsid w:val="00292A6C"/>
    <w:rsid w:val="00294481"/>
    <w:rsid w:val="00296650"/>
    <w:rsid w:val="002967DF"/>
    <w:rsid w:val="00296930"/>
    <w:rsid w:val="00296E4A"/>
    <w:rsid w:val="002976FE"/>
    <w:rsid w:val="002A0216"/>
    <w:rsid w:val="002A09AF"/>
    <w:rsid w:val="002A1395"/>
    <w:rsid w:val="002A3B1E"/>
    <w:rsid w:val="002A59D3"/>
    <w:rsid w:val="002A5BEE"/>
    <w:rsid w:val="002A6FF2"/>
    <w:rsid w:val="002A7C4F"/>
    <w:rsid w:val="002B2DED"/>
    <w:rsid w:val="002B6678"/>
    <w:rsid w:val="002B7FA9"/>
    <w:rsid w:val="002C00BC"/>
    <w:rsid w:val="002C0453"/>
    <w:rsid w:val="002C0BE0"/>
    <w:rsid w:val="002C13B3"/>
    <w:rsid w:val="002C1C5E"/>
    <w:rsid w:val="002C322A"/>
    <w:rsid w:val="002C43A9"/>
    <w:rsid w:val="002C5024"/>
    <w:rsid w:val="002C575C"/>
    <w:rsid w:val="002C691C"/>
    <w:rsid w:val="002D0C43"/>
    <w:rsid w:val="002D185A"/>
    <w:rsid w:val="002D3877"/>
    <w:rsid w:val="002D38F2"/>
    <w:rsid w:val="002D48BB"/>
    <w:rsid w:val="002D78D8"/>
    <w:rsid w:val="002E03D4"/>
    <w:rsid w:val="002E1226"/>
    <w:rsid w:val="002E1C93"/>
    <w:rsid w:val="002E3B29"/>
    <w:rsid w:val="002E4072"/>
    <w:rsid w:val="002E64CF"/>
    <w:rsid w:val="002E6E41"/>
    <w:rsid w:val="002F03CF"/>
    <w:rsid w:val="002F0D2A"/>
    <w:rsid w:val="002F1DE1"/>
    <w:rsid w:val="002F3FDA"/>
    <w:rsid w:val="002F438A"/>
    <w:rsid w:val="002F4B74"/>
    <w:rsid w:val="002F7B4A"/>
    <w:rsid w:val="00301D9E"/>
    <w:rsid w:val="00303F71"/>
    <w:rsid w:val="00304890"/>
    <w:rsid w:val="00304FB7"/>
    <w:rsid w:val="003051CA"/>
    <w:rsid w:val="003100AB"/>
    <w:rsid w:val="00310324"/>
    <w:rsid w:val="00310581"/>
    <w:rsid w:val="003106DB"/>
    <w:rsid w:val="00312D8F"/>
    <w:rsid w:val="00313482"/>
    <w:rsid w:val="00313B3E"/>
    <w:rsid w:val="00314A57"/>
    <w:rsid w:val="00320E89"/>
    <w:rsid w:val="00321BB2"/>
    <w:rsid w:val="00322BD1"/>
    <w:rsid w:val="003234C9"/>
    <w:rsid w:val="003235A9"/>
    <w:rsid w:val="00323DDB"/>
    <w:rsid w:val="00323F50"/>
    <w:rsid w:val="00324D9B"/>
    <w:rsid w:val="003261EB"/>
    <w:rsid w:val="00326720"/>
    <w:rsid w:val="003312EF"/>
    <w:rsid w:val="00331918"/>
    <w:rsid w:val="00331EEA"/>
    <w:rsid w:val="0033287D"/>
    <w:rsid w:val="003352EF"/>
    <w:rsid w:val="00335B73"/>
    <w:rsid w:val="00336CFE"/>
    <w:rsid w:val="00337064"/>
    <w:rsid w:val="003372F5"/>
    <w:rsid w:val="0033766A"/>
    <w:rsid w:val="003430AC"/>
    <w:rsid w:val="0034383F"/>
    <w:rsid w:val="0034531F"/>
    <w:rsid w:val="00345769"/>
    <w:rsid w:val="00345EE9"/>
    <w:rsid w:val="00346661"/>
    <w:rsid w:val="0034733A"/>
    <w:rsid w:val="00350051"/>
    <w:rsid w:val="003503DC"/>
    <w:rsid w:val="0035151B"/>
    <w:rsid w:val="00351F3C"/>
    <w:rsid w:val="00352F89"/>
    <w:rsid w:val="0035527B"/>
    <w:rsid w:val="00360CBD"/>
    <w:rsid w:val="00362800"/>
    <w:rsid w:val="0036620C"/>
    <w:rsid w:val="003703BD"/>
    <w:rsid w:val="00370784"/>
    <w:rsid w:val="00370A70"/>
    <w:rsid w:val="0037220F"/>
    <w:rsid w:val="00374589"/>
    <w:rsid w:val="003747CA"/>
    <w:rsid w:val="0037529F"/>
    <w:rsid w:val="003761F0"/>
    <w:rsid w:val="00376B56"/>
    <w:rsid w:val="00376BD4"/>
    <w:rsid w:val="00380723"/>
    <w:rsid w:val="003819A0"/>
    <w:rsid w:val="00382517"/>
    <w:rsid w:val="0038321E"/>
    <w:rsid w:val="00384C56"/>
    <w:rsid w:val="0038670F"/>
    <w:rsid w:val="00386E47"/>
    <w:rsid w:val="00387428"/>
    <w:rsid w:val="00390206"/>
    <w:rsid w:val="00390AA9"/>
    <w:rsid w:val="00392172"/>
    <w:rsid w:val="00392460"/>
    <w:rsid w:val="0039463E"/>
    <w:rsid w:val="003954D0"/>
    <w:rsid w:val="00396238"/>
    <w:rsid w:val="00396990"/>
    <w:rsid w:val="003971BF"/>
    <w:rsid w:val="003973BC"/>
    <w:rsid w:val="003A0016"/>
    <w:rsid w:val="003A060D"/>
    <w:rsid w:val="003A1FF8"/>
    <w:rsid w:val="003A4443"/>
    <w:rsid w:val="003A5574"/>
    <w:rsid w:val="003A6B1A"/>
    <w:rsid w:val="003A7C45"/>
    <w:rsid w:val="003B3B9A"/>
    <w:rsid w:val="003B6B1D"/>
    <w:rsid w:val="003C056B"/>
    <w:rsid w:val="003C0A3C"/>
    <w:rsid w:val="003C1037"/>
    <w:rsid w:val="003C121F"/>
    <w:rsid w:val="003C2A4E"/>
    <w:rsid w:val="003C2E18"/>
    <w:rsid w:val="003C33DB"/>
    <w:rsid w:val="003C34EF"/>
    <w:rsid w:val="003C3A9C"/>
    <w:rsid w:val="003C63D1"/>
    <w:rsid w:val="003D03FE"/>
    <w:rsid w:val="003D311F"/>
    <w:rsid w:val="003D355C"/>
    <w:rsid w:val="003D35A5"/>
    <w:rsid w:val="003D497C"/>
    <w:rsid w:val="003D5337"/>
    <w:rsid w:val="003D691F"/>
    <w:rsid w:val="003D7177"/>
    <w:rsid w:val="003D7966"/>
    <w:rsid w:val="003E17EF"/>
    <w:rsid w:val="003E207D"/>
    <w:rsid w:val="003E21B3"/>
    <w:rsid w:val="003E26CA"/>
    <w:rsid w:val="003E2FB6"/>
    <w:rsid w:val="003E3F8E"/>
    <w:rsid w:val="003E45C6"/>
    <w:rsid w:val="003E50A7"/>
    <w:rsid w:val="003E56D9"/>
    <w:rsid w:val="003E7179"/>
    <w:rsid w:val="003E7C1D"/>
    <w:rsid w:val="003E7FCD"/>
    <w:rsid w:val="003F0453"/>
    <w:rsid w:val="003F09EA"/>
    <w:rsid w:val="003F0DC0"/>
    <w:rsid w:val="003F195B"/>
    <w:rsid w:val="003F1E4F"/>
    <w:rsid w:val="003F2D8B"/>
    <w:rsid w:val="003F59E0"/>
    <w:rsid w:val="003F73A2"/>
    <w:rsid w:val="00400981"/>
    <w:rsid w:val="00400DF1"/>
    <w:rsid w:val="00401593"/>
    <w:rsid w:val="0040351D"/>
    <w:rsid w:val="00403870"/>
    <w:rsid w:val="004066E2"/>
    <w:rsid w:val="00406F45"/>
    <w:rsid w:val="004074CE"/>
    <w:rsid w:val="004076B1"/>
    <w:rsid w:val="0041085B"/>
    <w:rsid w:val="00410A59"/>
    <w:rsid w:val="0041178D"/>
    <w:rsid w:val="00411924"/>
    <w:rsid w:val="00411B34"/>
    <w:rsid w:val="00412F80"/>
    <w:rsid w:val="00413045"/>
    <w:rsid w:val="00413B78"/>
    <w:rsid w:val="004176C2"/>
    <w:rsid w:val="00420B05"/>
    <w:rsid w:val="004213D2"/>
    <w:rsid w:val="00421D42"/>
    <w:rsid w:val="00422497"/>
    <w:rsid w:val="00423617"/>
    <w:rsid w:val="0042393F"/>
    <w:rsid w:val="00423AFB"/>
    <w:rsid w:val="00423BD8"/>
    <w:rsid w:val="00424E78"/>
    <w:rsid w:val="00424ED7"/>
    <w:rsid w:val="00431C49"/>
    <w:rsid w:val="00431F0D"/>
    <w:rsid w:val="00432823"/>
    <w:rsid w:val="00432A8E"/>
    <w:rsid w:val="00435D7F"/>
    <w:rsid w:val="004363F5"/>
    <w:rsid w:val="004366C8"/>
    <w:rsid w:val="00437F02"/>
    <w:rsid w:val="00440EE0"/>
    <w:rsid w:val="00441166"/>
    <w:rsid w:val="004413DE"/>
    <w:rsid w:val="004420F6"/>
    <w:rsid w:val="004422E4"/>
    <w:rsid w:val="004425E5"/>
    <w:rsid w:val="004431E5"/>
    <w:rsid w:val="0044473E"/>
    <w:rsid w:val="004448F7"/>
    <w:rsid w:val="00444CD2"/>
    <w:rsid w:val="00446AC8"/>
    <w:rsid w:val="00447C1C"/>
    <w:rsid w:val="00451675"/>
    <w:rsid w:val="004526F1"/>
    <w:rsid w:val="004531DB"/>
    <w:rsid w:val="004531F0"/>
    <w:rsid w:val="00453FA9"/>
    <w:rsid w:val="004555E2"/>
    <w:rsid w:val="00455FAC"/>
    <w:rsid w:val="00460980"/>
    <w:rsid w:val="00460BD0"/>
    <w:rsid w:val="0046174D"/>
    <w:rsid w:val="00462253"/>
    <w:rsid w:val="00462AFF"/>
    <w:rsid w:val="00462F5F"/>
    <w:rsid w:val="004641D6"/>
    <w:rsid w:val="00464D5E"/>
    <w:rsid w:val="00466388"/>
    <w:rsid w:val="0046786F"/>
    <w:rsid w:val="00467F0B"/>
    <w:rsid w:val="00470FFB"/>
    <w:rsid w:val="004715CB"/>
    <w:rsid w:val="00472278"/>
    <w:rsid w:val="00472A07"/>
    <w:rsid w:val="00472EB4"/>
    <w:rsid w:val="004745BC"/>
    <w:rsid w:val="00475DBD"/>
    <w:rsid w:val="00477006"/>
    <w:rsid w:val="00480069"/>
    <w:rsid w:val="0048012E"/>
    <w:rsid w:val="00483249"/>
    <w:rsid w:val="00484706"/>
    <w:rsid w:val="00484ACB"/>
    <w:rsid w:val="00484B39"/>
    <w:rsid w:val="004867F8"/>
    <w:rsid w:val="00487644"/>
    <w:rsid w:val="00487810"/>
    <w:rsid w:val="00490DD8"/>
    <w:rsid w:val="00491083"/>
    <w:rsid w:val="004914D3"/>
    <w:rsid w:val="00491B46"/>
    <w:rsid w:val="00493D7A"/>
    <w:rsid w:val="00494579"/>
    <w:rsid w:val="00494F8A"/>
    <w:rsid w:val="0049522E"/>
    <w:rsid w:val="00495C22"/>
    <w:rsid w:val="00496218"/>
    <w:rsid w:val="0049659E"/>
    <w:rsid w:val="00496941"/>
    <w:rsid w:val="0049760B"/>
    <w:rsid w:val="00497CE3"/>
    <w:rsid w:val="004A033D"/>
    <w:rsid w:val="004A06E7"/>
    <w:rsid w:val="004A08DC"/>
    <w:rsid w:val="004A1A92"/>
    <w:rsid w:val="004A1DA7"/>
    <w:rsid w:val="004A2E4F"/>
    <w:rsid w:val="004A3684"/>
    <w:rsid w:val="004A3A66"/>
    <w:rsid w:val="004A3B91"/>
    <w:rsid w:val="004A48F6"/>
    <w:rsid w:val="004A4EA4"/>
    <w:rsid w:val="004A74D2"/>
    <w:rsid w:val="004B1763"/>
    <w:rsid w:val="004B1A57"/>
    <w:rsid w:val="004B2CB9"/>
    <w:rsid w:val="004B32A2"/>
    <w:rsid w:val="004B548A"/>
    <w:rsid w:val="004C03C3"/>
    <w:rsid w:val="004C06A4"/>
    <w:rsid w:val="004C3286"/>
    <w:rsid w:val="004C3DF3"/>
    <w:rsid w:val="004C438A"/>
    <w:rsid w:val="004C539E"/>
    <w:rsid w:val="004C5BFB"/>
    <w:rsid w:val="004C5D75"/>
    <w:rsid w:val="004C7138"/>
    <w:rsid w:val="004C77D0"/>
    <w:rsid w:val="004C7ADB"/>
    <w:rsid w:val="004C7B96"/>
    <w:rsid w:val="004D0A61"/>
    <w:rsid w:val="004D1C81"/>
    <w:rsid w:val="004D1DF3"/>
    <w:rsid w:val="004D24BD"/>
    <w:rsid w:val="004D3CE0"/>
    <w:rsid w:val="004D52CD"/>
    <w:rsid w:val="004D5540"/>
    <w:rsid w:val="004D5A23"/>
    <w:rsid w:val="004D5B63"/>
    <w:rsid w:val="004D6144"/>
    <w:rsid w:val="004D628C"/>
    <w:rsid w:val="004D66DE"/>
    <w:rsid w:val="004E02D4"/>
    <w:rsid w:val="004E10E0"/>
    <w:rsid w:val="004E2EA6"/>
    <w:rsid w:val="004E3B25"/>
    <w:rsid w:val="004E447B"/>
    <w:rsid w:val="004E5067"/>
    <w:rsid w:val="004E55B6"/>
    <w:rsid w:val="004E6B44"/>
    <w:rsid w:val="004E727F"/>
    <w:rsid w:val="004E735A"/>
    <w:rsid w:val="004F046E"/>
    <w:rsid w:val="004F07F6"/>
    <w:rsid w:val="004F2650"/>
    <w:rsid w:val="004F337B"/>
    <w:rsid w:val="004F45A9"/>
    <w:rsid w:val="004F5D71"/>
    <w:rsid w:val="004F76C5"/>
    <w:rsid w:val="005004AB"/>
    <w:rsid w:val="0050217B"/>
    <w:rsid w:val="005041CB"/>
    <w:rsid w:val="00504971"/>
    <w:rsid w:val="005056BD"/>
    <w:rsid w:val="0050594B"/>
    <w:rsid w:val="005063D4"/>
    <w:rsid w:val="00506A57"/>
    <w:rsid w:val="00511EA7"/>
    <w:rsid w:val="00512B70"/>
    <w:rsid w:val="00513208"/>
    <w:rsid w:val="0051462B"/>
    <w:rsid w:val="0051473A"/>
    <w:rsid w:val="00516437"/>
    <w:rsid w:val="00521983"/>
    <w:rsid w:val="00523F00"/>
    <w:rsid w:val="00524EED"/>
    <w:rsid w:val="00525A70"/>
    <w:rsid w:val="00526227"/>
    <w:rsid w:val="00530FDF"/>
    <w:rsid w:val="005337E6"/>
    <w:rsid w:val="00535451"/>
    <w:rsid w:val="00536AF0"/>
    <w:rsid w:val="00540577"/>
    <w:rsid w:val="00540A80"/>
    <w:rsid w:val="00540D14"/>
    <w:rsid w:val="0054196B"/>
    <w:rsid w:val="00542D8B"/>
    <w:rsid w:val="0054475F"/>
    <w:rsid w:val="00547B95"/>
    <w:rsid w:val="005519CA"/>
    <w:rsid w:val="00551F18"/>
    <w:rsid w:val="0055211E"/>
    <w:rsid w:val="00553F53"/>
    <w:rsid w:val="005548F7"/>
    <w:rsid w:val="00555334"/>
    <w:rsid w:val="00555531"/>
    <w:rsid w:val="005560C1"/>
    <w:rsid w:val="00560001"/>
    <w:rsid w:val="00560792"/>
    <w:rsid w:val="0056182C"/>
    <w:rsid w:val="0056383A"/>
    <w:rsid w:val="0056396C"/>
    <w:rsid w:val="0056501C"/>
    <w:rsid w:val="0056544C"/>
    <w:rsid w:val="005658C7"/>
    <w:rsid w:val="0056638A"/>
    <w:rsid w:val="0056706F"/>
    <w:rsid w:val="00567AD4"/>
    <w:rsid w:val="00567B50"/>
    <w:rsid w:val="0057122E"/>
    <w:rsid w:val="005723A8"/>
    <w:rsid w:val="00572575"/>
    <w:rsid w:val="00572872"/>
    <w:rsid w:val="005744E3"/>
    <w:rsid w:val="00575577"/>
    <w:rsid w:val="00575CC2"/>
    <w:rsid w:val="00577302"/>
    <w:rsid w:val="005775E4"/>
    <w:rsid w:val="005779EA"/>
    <w:rsid w:val="005801C3"/>
    <w:rsid w:val="0058270A"/>
    <w:rsid w:val="00585380"/>
    <w:rsid w:val="0058762C"/>
    <w:rsid w:val="00587D8C"/>
    <w:rsid w:val="005903FD"/>
    <w:rsid w:val="005904C7"/>
    <w:rsid w:val="00591890"/>
    <w:rsid w:val="00596A8A"/>
    <w:rsid w:val="00597E46"/>
    <w:rsid w:val="005A0D64"/>
    <w:rsid w:val="005A12E9"/>
    <w:rsid w:val="005A19D9"/>
    <w:rsid w:val="005A20C5"/>
    <w:rsid w:val="005A483A"/>
    <w:rsid w:val="005A6673"/>
    <w:rsid w:val="005A67E0"/>
    <w:rsid w:val="005A7509"/>
    <w:rsid w:val="005A7917"/>
    <w:rsid w:val="005B028F"/>
    <w:rsid w:val="005B076D"/>
    <w:rsid w:val="005B1D3C"/>
    <w:rsid w:val="005B2A5C"/>
    <w:rsid w:val="005B2DA2"/>
    <w:rsid w:val="005B3999"/>
    <w:rsid w:val="005B429D"/>
    <w:rsid w:val="005B55CA"/>
    <w:rsid w:val="005B5908"/>
    <w:rsid w:val="005B5BB6"/>
    <w:rsid w:val="005B5BBA"/>
    <w:rsid w:val="005B5D13"/>
    <w:rsid w:val="005B61B0"/>
    <w:rsid w:val="005B7069"/>
    <w:rsid w:val="005B70B4"/>
    <w:rsid w:val="005C25C2"/>
    <w:rsid w:val="005C290F"/>
    <w:rsid w:val="005C2C55"/>
    <w:rsid w:val="005C3245"/>
    <w:rsid w:val="005C35FF"/>
    <w:rsid w:val="005C53CF"/>
    <w:rsid w:val="005C5C57"/>
    <w:rsid w:val="005C5F7D"/>
    <w:rsid w:val="005C67CE"/>
    <w:rsid w:val="005D2290"/>
    <w:rsid w:val="005D2C48"/>
    <w:rsid w:val="005D5C0D"/>
    <w:rsid w:val="005D5F89"/>
    <w:rsid w:val="005D7BD4"/>
    <w:rsid w:val="005E01F9"/>
    <w:rsid w:val="005E24E1"/>
    <w:rsid w:val="005E258F"/>
    <w:rsid w:val="005E3CB8"/>
    <w:rsid w:val="005E427D"/>
    <w:rsid w:val="005E4F83"/>
    <w:rsid w:val="005E53D9"/>
    <w:rsid w:val="005E6EE0"/>
    <w:rsid w:val="005F184D"/>
    <w:rsid w:val="005F1C0D"/>
    <w:rsid w:val="005F235E"/>
    <w:rsid w:val="005F291D"/>
    <w:rsid w:val="005F31CE"/>
    <w:rsid w:val="005F53B9"/>
    <w:rsid w:val="005F5804"/>
    <w:rsid w:val="005F726F"/>
    <w:rsid w:val="005F750A"/>
    <w:rsid w:val="00600E07"/>
    <w:rsid w:val="00601D11"/>
    <w:rsid w:val="00602CAE"/>
    <w:rsid w:val="0060353F"/>
    <w:rsid w:val="00603A4D"/>
    <w:rsid w:val="006049D5"/>
    <w:rsid w:val="006056FE"/>
    <w:rsid w:val="006111D0"/>
    <w:rsid w:val="00611BDA"/>
    <w:rsid w:val="00611C3A"/>
    <w:rsid w:val="00612138"/>
    <w:rsid w:val="006125D7"/>
    <w:rsid w:val="006128E2"/>
    <w:rsid w:val="00612C91"/>
    <w:rsid w:val="006148BE"/>
    <w:rsid w:val="00615636"/>
    <w:rsid w:val="00616583"/>
    <w:rsid w:val="00616EC3"/>
    <w:rsid w:val="00620EDB"/>
    <w:rsid w:val="006225E8"/>
    <w:rsid w:val="00623843"/>
    <w:rsid w:val="00623AED"/>
    <w:rsid w:val="00623F84"/>
    <w:rsid w:val="00624435"/>
    <w:rsid w:val="006247CC"/>
    <w:rsid w:val="00627079"/>
    <w:rsid w:val="0062745F"/>
    <w:rsid w:val="00631443"/>
    <w:rsid w:val="00633094"/>
    <w:rsid w:val="006347C4"/>
    <w:rsid w:val="0063553B"/>
    <w:rsid w:val="00640D5D"/>
    <w:rsid w:val="00643198"/>
    <w:rsid w:val="006433C0"/>
    <w:rsid w:val="00644813"/>
    <w:rsid w:val="00644B79"/>
    <w:rsid w:val="00647FDF"/>
    <w:rsid w:val="00650001"/>
    <w:rsid w:val="00651841"/>
    <w:rsid w:val="0065203A"/>
    <w:rsid w:val="00653AB1"/>
    <w:rsid w:val="00653B8E"/>
    <w:rsid w:val="006556B7"/>
    <w:rsid w:val="00656480"/>
    <w:rsid w:val="00657091"/>
    <w:rsid w:val="00663C21"/>
    <w:rsid w:val="00664581"/>
    <w:rsid w:val="00664F4C"/>
    <w:rsid w:val="00665AA3"/>
    <w:rsid w:val="0066671E"/>
    <w:rsid w:val="00666792"/>
    <w:rsid w:val="00666C7C"/>
    <w:rsid w:val="00671990"/>
    <w:rsid w:val="0067233E"/>
    <w:rsid w:val="00673A8B"/>
    <w:rsid w:val="006742AB"/>
    <w:rsid w:val="00675F2D"/>
    <w:rsid w:val="00677D4E"/>
    <w:rsid w:val="006804A5"/>
    <w:rsid w:val="00680A42"/>
    <w:rsid w:val="0068208A"/>
    <w:rsid w:val="00684ED8"/>
    <w:rsid w:val="00687A62"/>
    <w:rsid w:val="00690DE3"/>
    <w:rsid w:val="0069104D"/>
    <w:rsid w:val="00694D30"/>
    <w:rsid w:val="0069538A"/>
    <w:rsid w:val="006975D6"/>
    <w:rsid w:val="006A1986"/>
    <w:rsid w:val="006A2440"/>
    <w:rsid w:val="006A3888"/>
    <w:rsid w:val="006A40FA"/>
    <w:rsid w:val="006A4908"/>
    <w:rsid w:val="006A565C"/>
    <w:rsid w:val="006A6C23"/>
    <w:rsid w:val="006A7804"/>
    <w:rsid w:val="006B1DF8"/>
    <w:rsid w:val="006B2767"/>
    <w:rsid w:val="006B488B"/>
    <w:rsid w:val="006B58C8"/>
    <w:rsid w:val="006B5F8F"/>
    <w:rsid w:val="006B6963"/>
    <w:rsid w:val="006B6AA2"/>
    <w:rsid w:val="006B6AF2"/>
    <w:rsid w:val="006B7745"/>
    <w:rsid w:val="006C17E4"/>
    <w:rsid w:val="006C244C"/>
    <w:rsid w:val="006C2BF8"/>
    <w:rsid w:val="006C52DA"/>
    <w:rsid w:val="006C63F4"/>
    <w:rsid w:val="006D1AA1"/>
    <w:rsid w:val="006D2366"/>
    <w:rsid w:val="006D313B"/>
    <w:rsid w:val="006D4193"/>
    <w:rsid w:val="006D640C"/>
    <w:rsid w:val="006E20E9"/>
    <w:rsid w:val="006E24D5"/>
    <w:rsid w:val="006E25AE"/>
    <w:rsid w:val="006E2E2F"/>
    <w:rsid w:val="006E4B66"/>
    <w:rsid w:val="006E4BBF"/>
    <w:rsid w:val="006E61AD"/>
    <w:rsid w:val="006E61B8"/>
    <w:rsid w:val="006F007B"/>
    <w:rsid w:val="006F0160"/>
    <w:rsid w:val="006F11FA"/>
    <w:rsid w:val="006F3D73"/>
    <w:rsid w:val="006F3FC6"/>
    <w:rsid w:val="006F5EC5"/>
    <w:rsid w:val="006F618F"/>
    <w:rsid w:val="006F6606"/>
    <w:rsid w:val="006F6670"/>
    <w:rsid w:val="007016E7"/>
    <w:rsid w:val="00702FBD"/>
    <w:rsid w:val="00703F4B"/>
    <w:rsid w:val="00704456"/>
    <w:rsid w:val="00706013"/>
    <w:rsid w:val="00706491"/>
    <w:rsid w:val="00706515"/>
    <w:rsid w:val="00706608"/>
    <w:rsid w:val="0070749E"/>
    <w:rsid w:val="00707AA6"/>
    <w:rsid w:val="00707FB1"/>
    <w:rsid w:val="007101DD"/>
    <w:rsid w:val="007107BF"/>
    <w:rsid w:val="0071126A"/>
    <w:rsid w:val="00714137"/>
    <w:rsid w:val="007148CF"/>
    <w:rsid w:val="0071540A"/>
    <w:rsid w:val="00716027"/>
    <w:rsid w:val="007167C6"/>
    <w:rsid w:val="0071782B"/>
    <w:rsid w:val="00720777"/>
    <w:rsid w:val="00722DA9"/>
    <w:rsid w:val="00723274"/>
    <w:rsid w:val="007239D1"/>
    <w:rsid w:val="0072441A"/>
    <w:rsid w:val="00724583"/>
    <w:rsid w:val="007253D2"/>
    <w:rsid w:val="007256E8"/>
    <w:rsid w:val="007261DC"/>
    <w:rsid w:val="0072697D"/>
    <w:rsid w:val="007279F0"/>
    <w:rsid w:val="00727A77"/>
    <w:rsid w:val="00733BEF"/>
    <w:rsid w:val="00734925"/>
    <w:rsid w:val="00735385"/>
    <w:rsid w:val="007355BD"/>
    <w:rsid w:val="00735DE4"/>
    <w:rsid w:val="00736C1B"/>
    <w:rsid w:val="007374F5"/>
    <w:rsid w:val="0073782B"/>
    <w:rsid w:val="007404BF"/>
    <w:rsid w:val="007409F9"/>
    <w:rsid w:val="00742B34"/>
    <w:rsid w:val="007438D3"/>
    <w:rsid w:val="00744660"/>
    <w:rsid w:val="007461BA"/>
    <w:rsid w:val="00746A47"/>
    <w:rsid w:val="0074779D"/>
    <w:rsid w:val="00750A5F"/>
    <w:rsid w:val="007513A5"/>
    <w:rsid w:val="00751CB4"/>
    <w:rsid w:val="00752427"/>
    <w:rsid w:val="0075350D"/>
    <w:rsid w:val="007535CF"/>
    <w:rsid w:val="00753D11"/>
    <w:rsid w:val="007545CF"/>
    <w:rsid w:val="00755854"/>
    <w:rsid w:val="0075726C"/>
    <w:rsid w:val="00760EC6"/>
    <w:rsid w:val="00763355"/>
    <w:rsid w:val="00765855"/>
    <w:rsid w:val="007673FC"/>
    <w:rsid w:val="00767AA3"/>
    <w:rsid w:val="00771D1A"/>
    <w:rsid w:val="00771D67"/>
    <w:rsid w:val="00772CC6"/>
    <w:rsid w:val="00777AA0"/>
    <w:rsid w:val="007804E6"/>
    <w:rsid w:val="0078189A"/>
    <w:rsid w:val="00782A8F"/>
    <w:rsid w:val="0078302B"/>
    <w:rsid w:val="0078370A"/>
    <w:rsid w:val="0078550B"/>
    <w:rsid w:val="00785537"/>
    <w:rsid w:val="0078577E"/>
    <w:rsid w:val="00786A7D"/>
    <w:rsid w:val="007924D1"/>
    <w:rsid w:val="00792FC8"/>
    <w:rsid w:val="00794403"/>
    <w:rsid w:val="0079496E"/>
    <w:rsid w:val="007963F7"/>
    <w:rsid w:val="0079777A"/>
    <w:rsid w:val="007A03E8"/>
    <w:rsid w:val="007A08F8"/>
    <w:rsid w:val="007A1061"/>
    <w:rsid w:val="007A2281"/>
    <w:rsid w:val="007A4D6E"/>
    <w:rsid w:val="007A516E"/>
    <w:rsid w:val="007A55F4"/>
    <w:rsid w:val="007A5F83"/>
    <w:rsid w:val="007A6040"/>
    <w:rsid w:val="007A75A3"/>
    <w:rsid w:val="007B0EDE"/>
    <w:rsid w:val="007B1243"/>
    <w:rsid w:val="007B3132"/>
    <w:rsid w:val="007B3DD0"/>
    <w:rsid w:val="007B6B97"/>
    <w:rsid w:val="007B714D"/>
    <w:rsid w:val="007B79D3"/>
    <w:rsid w:val="007C0451"/>
    <w:rsid w:val="007C0797"/>
    <w:rsid w:val="007C1AC2"/>
    <w:rsid w:val="007C33E6"/>
    <w:rsid w:val="007C37CD"/>
    <w:rsid w:val="007C3B30"/>
    <w:rsid w:val="007C3C55"/>
    <w:rsid w:val="007C453E"/>
    <w:rsid w:val="007C47F7"/>
    <w:rsid w:val="007C4FBD"/>
    <w:rsid w:val="007C56E6"/>
    <w:rsid w:val="007C5845"/>
    <w:rsid w:val="007D0612"/>
    <w:rsid w:val="007D0EC4"/>
    <w:rsid w:val="007D141F"/>
    <w:rsid w:val="007D1663"/>
    <w:rsid w:val="007D2BD9"/>
    <w:rsid w:val="007D2E5E"/>
    <w:rsid w:val="007D3B1A"/>
    <w:rsid w:val="007D402E"/>
    <w:rsid w:val="007D4146"/>
    <w:rsid w:val="007D483B"/>
    <w:rsid w:val="007D57C2"/>
    <w:rsid w:val="007D625D"/>
    <w:rsid w:val="007D6544"/>
    <w:rsid w:val="007D7DC2"/>
    <w:rsid w:val="007E1F57"/>
    <w:rsid w:val="007E373D"/>
    <w:rsid w:val="007E4B80"/>
    <w:rsid w:val="007E6B83"/>
    <w:rsid w:val="007E7B99"/>
    <w:rsid w:val="007F32E7"/>
    <w:rsid w:val="007F4C71"/>
    <w:rsid w:val="007F7371"/>
    <w:rsid w:val="007F7523"/>
    <w:rsid w:val="007F7950"/>
    <w:rsid w:val="0080086F"/>
    <w:rsid w:val="008009F4"/>
    <w:rsid w:val="00802C44"/>
    <w:rsid w:val="00802D36"/>
    <w:rsid w:val="00803197"/>
    <w:rsid w:val="008045C9"/>
    <w:rsid w:val="008046BC"/>
    <w:rsid w:val="0080505A"/>
    <w:rsid w:val="00806C9F"/>
    <w:rsid w:val="00807A79"/>
    <w:rsid w:val="00811C38"/>
    <w:rsid w:val="00814E6C"/>
    <w:rsid w:val="008159D0"/>
    <w:rsid w:val="00817374"/>
    <w:rsid w:val="008209E7"/>
    <w:rsid w:val="008217AD"/>
    <w:rsid w:val="008220D1"/>
    <w:rsid w:val="0082248D"/>
    <w:rsid w:val="008229CE"/>
    <w:rsid w:val="0082317A"/>
    <w:rsid w:val="0082372B"/>
    <w:rsid w:val="00824D37"/>
    <w:rsid w:val="00824E02"/>
    <w:rsid w:val="00824F9C"/>
    <w:rsid w:val="008271A1"/>
    <w:rsid w:val="008301AC"/>
    <w:rsid w:val="0083256E"/>
    <w:rsid w:val="0083351F"/>
    <w:rsid w:val="00836A8A"/>
    <w:rsid w:val="00836C97"/>
    <w:rsid w:val="00837E89"/>
    <w:rsid w:val="008401D8"/>
    <w:rsid w:val="00840FEC"/>
    <w:rsid w:val="00842043"/>
    <w:rsid w:val="00842694"/>
    <w:rsid w:val="008426DE"/>
    <w:rsid w:val="00843230"/>
    <w:rsid w:val="00843C08"/>
    <w:rsid w:val="00845F53"/>
    <w:rsid w:val="008520F8"/>
    <w:rsid w:val="00852439"/>
    <w:rsid w:val="0085365E"/>
    <w:rsid w:val="008552E2"/>
    <w:rsid w:val="008552EF"/>
    <w:rsid w:val="00855D61"/>
    <w:rsid w:val="0085695B"/>
    <w:rsid w:val="00860A59"/>
    <w:rsid w:val="00862753"/>
    <w:rsid w:val="00863D39"/>
    <w:rsid w:val="00866015"/>
    <w:rsid w:val="00870006"/>
    <w:rsid w:val="00871248"/>
    <w:rsid w:val="00871A6D"/>
    <w:rsid w:val="00872384"/>
    <w:rsid w:val="0087239F"/>
    <w:rsid w:val="00875061"/>
    <w:rsid w:val="008750A7"/>
    <w:rsid w:val="00875152"/>
    <w:rsid w:val="008759F0"/>
    <w:rsid w:val="0087615E"/>
    <w:rsid w:val="008764D8"/>
    <w:rsid w:val="008768E7"/>
    <w:rsid w:val="00880732"/>
    <w:rsid w:val="0088136B"/>
    <w:rsid w:val="00883149"/>
    <w:rsid w:val="00883479"/>
    <w:rsid w:val="00884354"/>
    <w:rsid w:val="00884833"/>
    <w:rsid w:val="00884D81"/>
    <w:rsid w:val="00886DA6"/>
    <w:rsid w:val="00887996"/>
    <w:rsid w:val="00887D2E"/>
    <w:rsid w:val="00887ECF"/>
    <w:rsid w:val="0089027E"/>
    <w:rsid w:val="0089073D"/>
    <w:rsid w:val="008907D0"/>
    <w:rsid w:val="00890FED"/>
    <w:rsid w:val="00891864"/>
    <w:rsid w:val="00891A53"/>
    <w:rsid w:val="00891F3A"/>
    <w:rsid w:val="0089205B"/>
    <w:rsid w:val="0089227A"/>
    <w:rsid w:val="00892D60"/>
    <w:rsid w:val="00892DEF"/>
    <w:rsid w:val="0089394F"/>
    <w:rsid w:val="00894705"/>
    <w:rsid w:val="00897D10"/>
    <w:rsid w:val="008A0272"/>
    <w:rsid w:val="008A1B88"/>
    <w:rsid w:val="008A1ED2"/>
    <w:rsid w:val="008A30FF"/>
    <w:rsid w:val="008A3786"/>
    <w:rsid w:val="008A4430"/>
    <w:rsid w:val="008A5936"/>
    <w:rsid w:val="008A6211"/>
    <w:rsid w:val="008A649E"/>
    <w:rsid w:val="008A73E4"/>
    <w:rsid w:val="008A7F05"/>
    <w:rsid w:val="008B06F8"/>
    <w:rsid w:val="008B0B6F"/>
    <w:rsid w:val="008B42DB"/>
    <w:rsid w:val="008B541B"/>
    <w:rsid w:val="008B5CB0"/>
    <w:rsid w:val="008B623C"/>
    <w:rsid w:val="008B6818"/>
    <w:rsid w:val="008B68E3"/>
    <w:rsid w:val="008B6AD1"/>
    <w:rsid w:val="008B6EDA"/>
    <w:rsid w:val="008B72FA"/>
    <w:rsid w:val="008B7AEB"/>
    <w:rsid w:val="008C1132"/>
    <w:rsid w:val="008C1838"/>
    <w:rsid w:val="008C1959"/>
    <w:rsid w:val="008C1D4F"/>
    <w:rsid w:val="008C20AB"/>
    <w:rsid w:val="008C2D05"/>
    <w:rsid w:val="008C481B"/>
    <w:rsid w:val="008C4997"/>
    <w:rsid w:val="008C4C90"/>
    <w:rsid w:val="008C5E59"/>
    <w:rsid w:val="008C692F"/>
    <w:rsid w:val="008C7394"/>
    <w:rsid w:val="008C7E19"/>
    <w:rsid w:val="008C7E26"/>
    <w:rsid w:val="008D1052"/>
    <w:rsid w:val="008D1C1A"/>
    <w:rsid w:val="008D2C96"/>
    <w:rsid w:val="008D49B2"/>
    <w:rsid w:val="008D5B04"/>
    <w:rsid w:val="008D786E"/>
    <w:rsid w:val="008D78F8"/>
    <w:rsid w:val="008E0341"/>
    <w:rsid w:val="008E0C99"/>
    <w:rsid w:val="008E0D96"/>
    <w:rsid w:val="008E0EAC"/>
    <w:rsid w:val="008E12EF"/>
    <w:rsid w:val="008E302F"/>
    <w:rsid w:val="008E4F3D"/>
    <w:rsid w:val="008E4FF1"/>
    <w:rsid w:val="008E6F1E"/>
    <w:rsid w:val="008F1543"/>
    <w:rsid w:val="008F1F42"/>
    <w:rsid w:val="008F2525"/>
    <w:rsid w:val="008F3F03"/>
    <w:rsid w:val="008F60C2"/>
    <w:rsid w:val="008F7939"/>
    <w:rsid w:val="009003CD"/>
    <w:rsid w:val="00902709"/>
    <w:rsid w:val="0090479C"/>
    <w:rsid w:val="009048A8"/>
    <w:rsid w:val="00906755"/>
    <w:rsid w:val="00906BD8"/>
    <w:rsid w:val="00907A8B"/>
    <w:rsid w:val="0091121E"/>
    <w:rsid w:val="00911E6F"/>
    <w:rsid w:val="00912B17"/>
    <w:rsid w:val="00913A3C"/>
    <w:rsid w:val="009141E9"/>
    <w:rsid w:val="0091496B"/>
    <w:rsid w:val="00915861"/>
    <w:rsid w:val="00917BC5"/>
    <w:rsid w:val="009218FF"/>
    <w:rsid w:val="00922121"/>
    <w:rsid w:val="00922333"/>
    <w:rsid w:val="00924A6E"/>
    <w:rsid w:val="0092549E"/>
    <w:rsid w:val="0092583B"/>
    <w:rsid w:val="0092608E"/>
    <w:rsid w:val="0092719B"/>
    <w:rsid w:val="00927F72"/>
    <w:rsid w:val="00930180"/>
    <w:rsid w:val="009326D1"/>
    <w:rsid w:val="009326ED"/>
    <w:rsid w:val="009331CB"/>
    <w:rsid w:val="009341FE"/>
    <w:rsid w:val="00934376"/>
    <w:rsid w:val="00934D78"/>
    <w:rsid w:val="00934E43"/>
    <w:rsid w:val="0093509C"/>
    <w:rsid w:val="00936135"/>
    <w:rsid w:val="009368C3"/>
    <w:rsid w:val="00940135"/>
    <w:rsid w:val="00940840"/>
    <w:rsid w:val="009409EE"/>
    <w:rsid w:val="009420AE"/>
    <w:rsid w:val="009428A0"/>
    <w:rsid w:val="00942E52"/>
    <w:rsid w:val="009431D3"/>
    <w:rsid w:val="00943E5F"/>
    <w:rsid w:val="0094723A"/>
    <w:rsid w:val="009508E4"/>
    <w:rsid w:val="009510CB"/>
    <w:rsid w:val="009515D8"/>
    <w:rsid w:val="009524C9"/>
    <w:rsid w:val="00952634"/>
    <w:rsid w:val="0095304E"/>
    <w:rsid w:val="00953181"/>
    <w:rsid w:val="00953421"/>
    <w:rsid w:val="00955A8A"/>
    <w:rsid w:val="00955E49"/>
    <w:rsid w:val="00955ECE"/>
    <w:rsid w:val="00957E02"/>
    <w:rsid w:val="0096236F"/>
    <w:rsid w:val="00965CA2"/>
    <w:rsid w:val="00965EBB"/>
    <w:rsid w:val="009663DD"/>
    <w:rsid w:val="00967210"/>
    <w:rsid w:val="00970B72"/>
    <w:rsid w:val="00971BB5"/>
    <w:rsid w:val="0097377E"/>
    <w:rsid w:val="00973BA6"/>
    <w:rsid w:val="00975DB9"/>
    <w:rsid w:val="00975F48"/>
    <w:rsid w:val="00976171"/>
    <w:rsid w:val="00976ECA"/>
    <w:rsid w:val="00976F8C"/>
    <w:rsid w:val="00977CFD"/>
    <w:rsid w:val="00980337"/>
    <w:rsid w:val="00980F14"/>
    <w:rsid w:val="0098106D"/>
    <w:rsid w:val="00982395"/>
    <w:rsid w:val="0098313C"/>
    <w:rsid w:val="00984500"/>
    <w:rsid w:val="00985679"/>
    <w:rsid w:val="00985D12"/>
    <w:rsid w:val="00986B07"/>
    <w:rsid w:val="00987CA3"/>
    <w:rsid w:val="00987DD1"/>
    <w:rsid w:val="00993DF8"/>
    <w:rsid w:val="00994ACD"/>
    <w:rsid w:val="00994F9C"/>
    <w:rsid w:val="00994FAB"/>
    <w:rsid w:val="009961F4"/>
    <w:rsid w:val="009A01B7"/>
    <w:rsid w:val="009A28AF"/>
    <w:rsid w:val="009A402F"/>
    <w:rsid w:val="009A7B81"/>
    <w:rsid w:val="009B4158"/>
    <w:rsid w:val="009B4F14"/>
    <w:rsid w:val="009B72EA"/>
    <w:rsid w:val="009B753E"/>
    <w:rsid w:val="009C08E5"/>
    <w:rsid w:val="009C1C31"/>
    <w:rsid w:val="009C2431"/>
    <w:rsid w:val="009C4B8D"/>
    <w:rsid w:val="009C5900"/>
    <w:rsid w:val="009C67CF"/>
    <w:rsid w:val="009D01D2"/>
    <w:rsid w:val="009D1E49"/>
    <w:rsid w:val="009D2A1E"/>
    <w:rsid w:val="009D4AD7"/>
    <w:rsid w:val="009D5D7E"/>
    <w:rsid w:val="009D61C8"/>
    <w:rsid w:val="009D6751"/>
    <w:rsid w:val="009D7C52"/>
    <w:rsid w:val="009E0DC4"/>
    <w:rsid w:val="009E0FD5"/>
    <w:rsid w:val="009E1651"/>
    <w:rsid w:val="009E209E"/>
    <w:rsid w:val="009E21F5"/>
    <w:rsid w:val="009E3CF0"/>
    <w:rsid w:val="009E3E66"/>
    <w:rsid w:val="009E7DD4"/>
    <w:rsid w:val="009F09F8"/>
    <w:rsid w:val="009F0B5A"/>
    <w:rsid w:val="009F24BB"/>
    <w:rsid w:val="009F37EF"/>
    <w:rsid w:val="009F5000"/>
    <w:rsid w:val="009F5AE6"/>
    <w:rsid w:val="009F635E"/>
    <w:rsid w:val="009F72A0"/>
    <w:rsid w:val="00A00104"/>
    <w:rsid w:val="00A00623"/>
    <w:rsid w:val="00A010FE"/>
    <w:rsid w:val="00A01937"/>
    <w:rsid w:val="00A01A3F"/>
    <w:rsid w:val="00A02100"/>
    <w:rsid w:val="00A022D6"/>
    <w:rsid w:val="00A02471"/>
    <w:rsid w:val="00A02750"/>
    <w:rsid w:val="00A0546B"/>
    <w:rsid w:val="00A06D65"/>
    <w:rsid w:val="00A07D97"/>
    <w:rsid w:val="00A101C4"/>
    <w:rsid w:val="00A10364"/>
    <w:rsid w:val="00A10632"/>
    <w:rsid w:val="00A108CA"/>
    <w:rsid w:val="00A10FB3"/>
    <w:rsid w:val="00A1137E"/>
    <w:rsid w:val="00A127B0"/>
    <w:rsid w:val="00A128BD"/>
    <w:rsid w:val="00A12960"/>
    <w:rsid w:val="00A13D20"/>
    <w:rsid w:val="00A14883"/>
    <w:rsid w:val="00A14B26"/>
    <w:rsid w:val="00A1678C"/>
    <w:rsid w:val="00A204CB"/>
    <w:rsid w:val="00A210A6"/>
    <w:rsid w:val="00A21292"/>
    <w:rsid w:val="00A21382"/>
    <w:rsid w:val="00A21508"/>
    <w:rsid w:val="00A2156C"/>
    <w:rsid w:val="00A2304C"/>
    <w:rsid w:val="00A24370"/>
    <w:rsid w:val="00A24AFD"/>
    <w:rsid w:val="00A24B2E"/>
    <w:rsid w:val="00A255C2"/>
    <w:rsid w:val="00A257B7"/>
    <w:rsid w:val="00A257CE"/>
    <w:rsid w:val="00A2600E"/>
    <w:rsid w:val="00A26939"/>
    <w:rsid w:val="00A26A8B"/>
    <w:rsid w:val="00A300A8"/>
    <w:rsid w:val="00A30A73"/>
    <w:rsid w:val="00A314F5"/>
    <w:rsid w:val="00A3189E"/>
    <w:rsid w:val="00A3191C"/>
    <w:rsid w:val="00A32530"/>
    <w:rsid w:val="00A329F1"/>
    <w:rsid w:val="00A330D6"/>
    <w:rsid w:val="00A333AC"/>
    <w:rsid w:val="00A34432"/>
    <w:rsid w:val="00A35841"/>
    <w:rsid w:val="00A35EF0"/>
    <w:rsid w:val="00A35FEB"/>
    <w:rsid w:val="00A3712A"/>
    <w:rsid w:val="00A377B5"/>
    <w:rsid w:val="00A4059A"/>
    <w:rsid w:val="00A40A3E"/>
    <w:rsid w:val="00A411B5"/>
    <w:rsid w:val="00A42BD3"/>
    <w:rsid w:val="00A430FF"/>
    <w:rsid w:val="00A431EE"/>
    <w:rsid w:val="00A43B1A"/>
    <w:rsid w:val="00A462AD"/>
    <w:rsid w:val="00A46C00"/>
    <w:rsid w:val="00A47308"/>
    <w:rsid w:val="00A473BF"/>
    <w:rsid w:val="00A47911"/>
    <w:rsid w:val="00A5021E"/>
    <w:rsid w:val="00A515E5"/>
    <w:rsid w:val="00A5220C"/>
    <w:rsid w:val="00A53E04"/>
    <w:rsid w:val="00A54172"/>
    <w:rsid w:val="00A55E6E"/>
    <w:rsid w:val="00A561EA"/>
    <w:rsid w:val="00A56E9A"/>
    <w:rsid w:val="00A574F4"/>
    <w:rsid w:val="00A60514"/>
    <w:rsid w:val="00A62D9C"/>
    <w:rsid w:val="00A63055"/>
    <w:rsid w:val="00A64AE4"/>
    <w:rsid w:val="00A64B10"/>
    <w:rsid w:val="00A65125"/>
    <w:rsid w:val="00A65594"/>
    <w:rsid w:val="00A65BD5"/>
    <w:rsid w:val="00A6765F"/>
    <w:rsid w:val="00A70506"/>
    <w:rsid w:val="00A70FAB"/>
    <w:rsid w:val="00A73155"/>
    <w:rsid w:val="00A74415"/>
    <w:rsid w:val="00A74B2B"/>
    <w:rsid w:val="00A759CC"/>
    <w:rsid w:val="00A77DE7"/>
    <w:rsid w:val="00A809FC"/>
    <w:rsid w:val="00A82130"/>
    <w:rsid w:val="00A8302C"/>
    <w:rsid w:val="00A85403"/>
    <w:rsid w:val="00A857E5"/>
    <w:rsid w:val="00A85973"/>
    <w:rsid w:val="00A85CAA"/>
    <w:rsid w:val="00A86781"/>
    <w:rsid w:val="00A87403"/>
    <w:rsid w:val="00A87F83"/>
    <w:rsid w:val="00A90C25"/>
    <w:rsid w:val="00A91DAC"/>
    <w:rsid w:val="00A944CB"/>
    <w:rsid w:val="00A94BC2"/>
    <w:rsid w:val="00A96AD7"/>
    <w:rsid w:val="00AA0545"/>
    <w:rsid w:val="00AA412A"/>
    <w:rsid w:val="00AA48A3"/>
    <w:rsid w:val="00AA4E60"/>
    <w:rsid w:val="00AA5722"/>
    <w:rsid w:val="00AA6023"/>
    <w:rsid w:val="00AA6BC5"/>
    <w:rsid w:val="00AA7731"/>
    <w:rsid w:val="00AA7F9E"/>
    <w:rsid w:val="00AB06F7"/>
    <w:rsid w:val="00AB0CB4"/>
    <w:rsid w:val="00AB1225"/>
    <w:rsid w:val="00AB34EE"/>
    <w:rsid w:val="00AB37F7"/>
    <w:rsid w:val="00AB480A"/>
    <w:rsid w:val="00AB6A0C"/>
    <w:rsid w:val="00AB7297"/>
    <w:rsid w:val="00AC0674"/>
    <w:rsid w:val="00AC0728"/>
    <w:rsid w:val="00AC0EFD"/>
    <w:rsid w:val="00AC1C3E"/>
    <w:rsid w:val="00AC3ACE"/>
    <w:rsid w:val="00AC479D"/>
    <w:rsid w:val="00AC5028"/>
    <w:rsid w:val="00AC516E"/>
    <w:rsid w:val="00AC58DF"/>
    <w:rsid w:val="00AC60E0"/>
    <w:rsid w:val="00AC64DE"/>
    <w:rsid w:val="00AC70AE"/>
    <w:rsid w:val="00AD2C11"/>
    <w:rsid w:val="00AD3127"/>
    <w:rsid w:val="00AD395C"/>
    <w:rsid w:val="00AD4407"/>
    <w:rsid w:val="00AD4D04"/>
    <w:rsid w:val="00AD5A00"/>
    <w:rsid w:val="00AD5D5E"/>
    <w:rsid w:val="00AD71E5"/>
    <w:rsid w:val="00AE0DCA"/>
    <w:rsid w:val="00AE14DE"/>
    <w:rsid w:val="00AE46B5"/>
    <w:rsid w:val="00AE5494"/>
    <w:rsid w:val="00AE5715"/>
    <w:rsid w:val="00AE6781"/>
    <w:rsid w:val="00AE6E4A"/>
    <w:rsid w:val="00AE7310"/>
    <w:rsid w:val="00AE77F1"/>
    <w:rsid w:val="00AE7C7C"/>
    <w:rsid w:val="00AF0058"/>
    <w:rsid w:val="00AF014E"/>
    <w:rsid w:val="00AF1756"/>
    <w:rsid w:val="00AF4870"/>
    <w:rsid w:val="00AF55C8"/>
    <w:rsid w:val="00AF78D7"/>
    <w:rsid w:val="00B00BDD"/>
    <w:rsid w:val="00B00E06"/>
    <w:rsid w:val="00B01FE2"/>
    <w:rsid w:val="00B0753D"/>
    <w:rsid w:val="00B10993"/>
    <w:rsid w:val="00B11958"/>
    <w:rsid w:val="00B122B7"/>
    <w:rsid w:val="00B129C4"/>
    <w:rsid w:val="00B12A97"/>
    <w:rsid w:val="00B12C25"/>
    <w:rsid w:val="00B12D12"/>
    <w:rsid w:val="00B13B1D"/>
    <w:rsid w:val="00B14279"/>
    <w:rsid w:val="00B153EC"/>
    <w:rsid w:val="00B15502"/>
    <w:rsid w:val="00B160F0"/>
    <w:rsid w:val="00B17F07"/>
    <w:rsid w:val="00B21A47"/>
    <w:rsid w:val="00B24140"/>
    <w:rsid w:val="00B24AD6"/>
    <w:rsid w:val="00B2544E"/>
    <w:rsid w:val="00B25A08"/>
    <w:rsid w:val="00B25EF9"/>
    <w:rsid w:val="00B26279"/>
    <w:rsid w:val="00B26DD5"/>
    <w:rsid w:val="00B2739E"/>
    <w:rsid w:val="00B27E5B"/>
    <w:rsid w:val="00B30C4F"/>
    <w:rsid w:val="00B31D37"/>
    <w:rsid w:val="00B32F22"/>
    <w:rsid w:val="00B334B8"/>
    <w:rsid w:val="00B3360D"/>
    <w:rsid w:val="00B33D6E"/>
    <w:rsid w:val="00B343D4"/>
    <w:rsid w:val="00B3633A"/>
    <w:rsid w:val="00B3666D"/>
    <w:rsid w:val="00B36F26"/>
    <w:rsid w:val="00B373CE"/>
    <w:rsid w:val="00B37F37"/>
    <w:rsid w:val="00B4042E"/>
    <w:rsid w:val="00B40EEB"/>
    <w:rsid w:val="00B41509"/>
    <w:rsid w:val="00B45E6D"/>
    <w:rsid w:val="00B46187"/>
    <w:rsid w:val="00B46250"/>
    <w:rsid w:val="00B46812"/>
    <w:rsid w:val="00B479BF"/>
    <w:rsid w:val="00B506B5"/>
    <w:rsid w:val="00B521E8"/>
    <w:rsid w:val="00B526D1"/>
    <w:rsid w:val="00B53674"/>
    <w:rsid w:val="00B53CE2"/>
    <w:rsid w:val="00B568F5"/>
    <w:rsid w:val="00B57D84"/>
    <w:rsid w:val="00B6071C"/>
    <w:rsid w:val="00B60B68"/>
    <w:rsid w:val="00B60CB1"/>
    <w:rsid w:val="00B611EE"/>
    <w:rsid w:val="00B63BF7"/>
    <w:rsid w:val="00B64D6C"/>
    <w:rsid w:val="00B65EFC"/>
    <w:rsid w:val="00B66608"/>
    <w:rsid w:val="00B678A9"/>
    <w:rsid w:val="00B67AC1"/>
    <w:rsid w:val="00B71FCF"/>
    <w:rsid w:val="00B739C7"/>
    <w:rsid w:val="00B73BB3"/>
    <w:rsid w:val="00B7426F"/>
    <w:rsid w:val="00B75B7B"/>
    <w:rsid w:val="00B76936"/>
    <w:rsid w:val="00B7718E"/>
    <w:rsid w:val="00B81033"/>
    <w:rsid w:val="00B81629"/>
    <w:rsid w:val="00B8186C"/>
    <w:rsid w:val="00B8224F"/>
    <w:rsid w:val="00B84877"/>
    <w:rsid w:val="00B852DB"/>
    <w:rsid w:val="00B917F5"/>
    <w:rsid w:val="00B918CB"/>
    <w:rsid w:val="00B93467"/>
    <w:rsid w:val="00B97437"/>
    <w:rsid w:val="00B97677"/>
    <w:rsid w:val="00BA11FE"/>
    <w:rsid w:val="00BA1A4A"/>
    <w:rsid w:val="00BA1FBC"/>
    <w:rsid w:val="00BA42C6"/>
    <w:rsid w:val="00BA4611"/>
    <w:rsid w:val="00BA4BC5"/>
    <w:rsid w:val="00BA4C3B"/>
    <w:rsid w:val="00BA5951"/>
    <w:rsid w:val="00BA5A7B"/>
    <w:rsid w:val="00BA5BE4"/>
    <w:rsid w:val="00BA6867"/>
    <w:rsid w:val="00BA6A7D"/>
    <w:rsid w:val="00BB0C8D"/>
    <w:rsid w:val="00BB29B7"/>
    <w:rsid w:val="00BB44DB"/>
    <w:rsid w:val="00BB54C9"/>
    <w:rsid w:val="00BB6E80"/>
    <w:rsid w:val="00BB7B35"/>
    <w:rsid w:val="00BC0912"/>
    <w:rsid w:val="00BC13D2"/>
    <w:rsid w:val="00BC1B1F"/>
    <w:rsid w:val="00BC2511"/>
    <w:rsid w:val="00BC281B"/>
    <w:rsid w:val="00BC5838"/>
    <w:rsid w:val="00BC6328"/>
    <w:rsid w:val="00BC6EE7"/>
    <w:rsid w:val="00BC74C0"/>
    <w:rsid w:val="00BC7D7A"/>
    <w:rsid w:val="00BD03F2"/>
    <w:rsid w:val="00BD2005"/>
    <w:rsid w:val="00BD2EF2"/>
    <w:rsid w:val="00BD3193"/>
    <w:rsid w:val="00BD4526"/>
    <w:rsid w:val="00BD5066"/>
    <w:rsid w:val="00BD6907"/>
    <w:rsid w:val="00BD753D"/>
    <w:rsid w:val="00BE001F"/>
    <w:rsid w:val="00BE013D"/>
    <w:rsid w:val="00BE02D3"/>
    <w:rsid w:val="00BE09DD"/>
    <w:rsid w:val="00BE0EE6"/>
    <w:rsid w:val="00BE0F12"/>
    <w:rsid w:val="00BE164D"/>
    <w:rsid w:val="00BE292C"/>
    <w:rsid w:val="00BE2A5B"/>
    <w:rsid w:val="00BE30D6"/>
    <w:rsid w:val="00BE326E"/>
    <w:rsid w:val="00BE339A"/>
    <w:rsid w:val="00BE3D67"/>
    <w:rsid w:val="00BE51BF"/>
    <w:rsid w:val="00BE57BF"/>
    <w:rsid w:val="00BE75E8"/>
    <w:rsid w:val="00BF0B10"/>
    <w:rsid w:val="00BF0C59"/>
    <w:rsid w:val="00BF15CB"/>
    <w:rsid w:val="00BF1A97"/>
    <w:rsid w:val="00BF1DD0"/>
    <w:rsid w:val="00BF3043"/>
    <w:rsid w:val="00BF3363"/>
    <w:rsid w:val="00BF3538"/>
    <w:rsid w:val="00BF380A"/>
    <w:rsid w:val="00BF7AA6"/>
    <w:rsid w:val="00C02F51"/>
    <w:rsid w:val="00C052E6"/>
    <w:rsid w:val="00C0538C"/>
    <w:rsid w:val="00C063C8"/>
    <w:rsid w:val="00C06A91"/>
    <w:rsid w:val="00C06DA9"/>
    <w:rsid w:val="00C07BE1"/>
    <w:rsid w:val="00C1229C"/>
    <w:rsid w:val="00C12439"/>
    <w:rsid w:val="00C128A6"/>
    <w:rsid w:val="00C138FB"/>
    <w:rsid w:val="00C158E8"/>
    <w:rsid w:val="00C16A4D"/>
    <w:rsid w:val="00C1701E"/>
    <w:rsid w:val="00C21617"/>
    <w:rsid w:val="00C21956"/>
    <w:rsid w:val="00C26EB9"/>
    <w:rsid w:val="00C303E6"/>
    <w:rsid w:val="00C328FE"/>
    <w:rsid w:val="00C32DBC"/>
    <w:rsid w:val="00C33167"/>
    <w:rsid w:val="00C34773"/>
    <w:rsid w:val="00C34A8E"/>
    <w:rsid w:val="00C36188"/>
    <w:rsid w:val="00C36581"/>
    <w:rsid w:val="00C40615"/>
    <w:rsid w:val="00C4071D"/>
    <w:rsid w:val="00C41C5D"/>
    <w:rsid w:val="00C41FFB"/>
    <w:rsid w:val="00C421F9"/>
    <w:rsid w:val="00C436B5"/>
    <w:rsid w:val="00C4409E"/>
    <w:rsid w:val="00C44E59"/>
    <w:rsid w:val="00C4536C"/>
    <w:rsid w:val="00C45A89"/>
    <w:rsid w:val="00C45EA9"/>
    <w:rsid w:val="00C462A5"/>
    <w:rsid w:val="00C46E0D"/>
    <w:rsid w:val="00C50A28"/>
    <w:rsid w:val="00C50EBC"/>
    <w:rsid w:val="00C51B3B"/>
    <w:rsid w:val="00C51DD5"/>
    <w:rsid w:val="00C52195"/>
    <w:rsid w:val="00C53589"/>
    <w:rsid w:val="00C53E30"/>
    <w:rsid w:val="00C603BE"/>
    <w:rsid w:val="00C60F45"/>
    <w:rsid w:val="00C612FC"/>
    <w:rsid w:val="00C627F8"/>
    <w:rsid w:val="00C62D6E"/>
    <w:rsid w:val="00C62E99"/>
    <w:rsid w:val="00C6612E"/>
    <w:rsid w:val="00C70534"/>
    <w:rsid w:val="00C716F2"/>
    <w:rsid w:val="00C733D7"/>
    <w:rsid w:val="00C74E3E"/>
    <w:rsid w:val="00C75E81"/>
    <w:rsid w:val="00C75FA5"/>
    <w:rsid w:val="00C761CA"/>
    <w:rsid w:val="00C76623"/>
    <w:rsid w:val="00C8080E"/>
    <w:rsid w:val="00C811E4"/>
    <w:rsid w:val="00C8182F"/>
    <w:rsid w:val="00C82489"/>
    <w:rsid w:val="00C82E5D"/>
    <w:rsid w:val="00C83194"/>
    <w:rsid w:val="00C842F2"/>
    <w:rsid w:val="00C8502B"/>
    <w:rsid w:val="00C87843"/>
    <w:rsid w:val="00C901A9"/>
    <w:rsid w:val="00C90B03"/>
    <w:rsid w:val="00C9196C"/>
    <w:rsid w:val="00C92888"/>
    <w:rsid w:val="00C9345F"/>
    <w:rsid w:val="00C93961"/>
    <w:rsid w:val="00C93D2F"/>
    <w:rsid w:val="00C93DC3"/>
    <w:rsid w:val="00C94BA8"/>
    <w:rsid w:val="00C955B6"/>
    <w:rsid w:val="00C95AD0"/>
    <w:rsid w:val="00C961F2"/>
    <w:rsid w:val="00C96FD6"/>
    <w:rsid w:val="00C979ED"/>
    <w:rsid w:val="00CA0473"/>
    <w:rsid w:val="00CA07FA"/>
    <w:rsid w:val="00CA17D1"/>
    <w:rsid w:val="00CA19CF"/>
    <w:rsid w:val="00CA2786"/>
    <w:rsid w:val="00CA2808"/>
    <w:rsid w:val="00CA28B9"/>
    <w:rsid w:val="00CA2A7E"/>
    <w:rsid w:val="00CA3172"/>
    <w:rsid w:val="00CA3513"/>
    <w:rsid w:val="00CA4E7B"/>
    <w:rsid w:val="00CA6475"/>
    <w:rsid w:val="00CA7080"/>
    <w:rsid w:val="00CA7316"/>
    <w:rsid w:val="00CA7835"/>
    <w:rsid w:val="00CA7A73"/>
    <w:rsid w:val="00CA7FFD"/>
    <w:rsid w:val="00CB1305"/>
    <w:rsid w:val="00CB162D"/>
    <w:rsid w:val="00CB1B2E"/>
    <w:rsid w:val="00CB1DA7"/>
    <w:rsid w:val="00CB4886"/>
    <w:rsid w:val="00CB4A52"/>
    <w:rsid w:val="00CB4C47"/>
    <w:rsid w:val="00CB4F2C"/>
    <w:rsid w:val="00CB514C"/>
    <w:rsid w:val="00CB5829"/>
    <w:rsid w:val="00CB6BEA"/>
    <w:rsid w:val="00CB6BEF"/>
    <w:rsid w:val="00CB73E8"/>
    <w:rsid w:val="00CC2B21"/>
    <w:rsid w:val="00CC2C72"/>
    <w:rsid w:val="00CC5733"/>
    <w:rsid w:val="00CC5A2C"/>
    <w:rsid w:val="00CC6E38"/>
    <w:rsid w:val="00CC7240"/>
    <w:rsid w:val="00CC786A"/>
    <w:rsid w:val="00CC7B8A"/>
    <w:rsid w:val="00CD2371"/>
    <w:rsid w:val="00CD2415"/>
    <w:rsid w:val="00CD280A"/>
    <w:rsid w:val="00CD2C50"/>
    <w:rsid w:val="00CD4236"/>
    <w:rsid w:val="00CD4804"/>
    <w:rsid w:val="00CD4810"/>
    <w:rsid w:val="00CD5BA8"/>
    <w:rsid w:val="00CD653A"/>
    <w:rsid w:val="00CD66B4"/>
    <w:rsid w:val="00CE08F8"/>
    <w:rsid w:val="00CE13D8"/>
    <w:rsid w:val="00CE1D09"/>
    <w:rsid w:val="00CE2C22"/>
    <w:rsid w:val="00CE5067"/>
    <w:rsid w:val="00CE5827"/>
    <w:rsid w:val="00CE6D60"/>
    <w:rsid w:val="00CE6D6B"/>
    <w:rsid w:val="00CF01D7"/>
    <w:rsid w:val="00CF2528"/>
    <w:rsid w:val="00CF35D7"/>
    <w:rsid w:val="00CF3CF6"/>
    <w:rsid w:val="00CF4222"/>
    <w:rsid w:val="00CF424E"/>
    <w:rsid w:val="00CF4A0C"/>
    <w:rsid w:val="00CF5BC2"/>
    <w:rsid w:val="00CF5CD2"/>
    <w:rsid w:val="00CF666F"/>
    <w:rsid w:val="00D00EC7"/>
    <w:rsid w:val="00D06DA2"/>
    <w:rsid w:val="00D07223"/>
    <w:rsid w:val="00D075AA"/>
    <w:rsid w:val="00D1100C"/>
    <w:rsid w:val="00D1211D"/>
    <w:rsid w:val="00D12702"/>
    <w:rsid w:val="00D152AF"/>
    <w:rsid w:val="00D1658D"/>
    <w:rsid w:val="00D1740D"/>
    <w:rsid w:val="00D200B0"/>
    <w:rsid w:val="00D208F9"/>
    <w:rsid w:val="00D20C8D"/>
    <w:rsid w:val="00D20F65"/>
    <w:rsid w:val="00D21418"/>
    <w:rsid w:val="00D214D0"/>
    <w:rsid w:val="00D22805"/>
    <w:rsid w:val="00D2373D"/>
    <w:rsid w:val="00D24EC3"/>
    <w:rsid w:val="00D250C4"/>
    <w:rsid w:val="00D25DB1"/>
    <w:rsid w:val="00D26426"/>
    <w:rsid w:val="00D3493D"/>
    <w:rsid w:val="00D34DC2"/>
    <w:rsid w:val="00D35BE7"/>
    <w:rsid w:val="00D3647B"/>
    <w:rsid w:val="00D368F0"/>
    <w:rsid w:val="00D415EA"/>
    <w:rsid w:val="00D42221"/>
    <w:rsid w:val="00D43E21"/>
    <w:rsid w:val="00D4464F"/>
    <w:rsid w:val="00D44966"/>
    <w:rsid w:val="00D45E59"/>
    <w:rsid w:val="00D471C4"/>
    <w:rsid w:val="00D5029B"/>
    <w:rsid w:val="00D51387"/>
    <w:rsid w:val="00D52109"/>
    <w:rsid w:val="00D523EF"/>
    <w:rsid w:val="00D53509"/>
    <w:rsid w:val="00D53588"/>
    <w:rsid w:val="00D54EAD"/>
    <w:rsid w:val="00D55DC1"/>
    <w:rsid w:val="00D562D8"/>
    <w:rsid w:val="00D56804"/>
    <w:rsid w:val="00D57242"/>
    <w:rsid w:val="00D62813"/>
    <w:rsid w:val="00D63673"/>
    <w:rsid w:val="00D63A1D"/>
    <w:rsid w:val="00D63B3B"/>
    <w:rsid w:val="00D648B4"/>
    <w:rsid w:val="00D66792"/>
    <w:rsid w:val="00D70067"/>
    <w:rsid w:val="00D70658"/>
    <w:rsid w:val="00D73136"/>
    <w:rsid w:val="00D74A9B"/>
    <w:rsid w:val="00D77926"/>
    <w:rsid w:val="00D801D3"/>
    <w:rsid w:val="00D82AE8"/>
    <w:rsid w:val="00D84122"/>
    <w:rsid w:val="00D84FFC"/>
    <w:rsid w:val="00D85753"/>
    <w:rsid w:val="00D867C0"/>
    <w:rsid w:val="00D86D9C"/>
    <w:rsid w:val="00D8702E"/>
    <w:rsid w:val="00D877CD"/>
    <w:rsid w:val="00D87CF5"/>
    <w:rsid w:val="00D90785"/>
    <w:rsid w:val="00D920E2"/>
    <w:rsid w:val="00D939A3"/>
    <w:rsid w:val="00D942C7"/>
    <w:rsid w:val="00D95042"/>
    <w:rsid w:val="00D95E90"/>
    <w:rsid w:val="00D964D9"/>
    <w:rsid w:val="00DA1F4E"/>
    <w:rsid w:val="00DA29E6"/>
    <w:rsid w:val="00DA3748"/>
    <w:rsid w:val="00DA5179"/>
    <w:rsid w:val="00DA590D"/>
    <w:rsid w:val="00DA610A"/>
    <w:rsid w:val="00DA6B11"/>
    <w:rsid w:val="00DA6C25"/>
    <w:rsid w:val="00DA7522"/>
    <w:rsid w:val="00DA7745"/>
    <w:rsid w:val="00DB0278"/>
    <w:rsid w:val="00DB02B2"/>
    <w:rsid w:val="00DB10EF"/>
    <w:rsid w:val="00DB1B38"/>
    <w:rsid w:val="00DB2149"/>
    <w:rsid w:val="00DB3FED"/>
    <w:rsid w:val="00DB4920"/>
    <w:rsid w:val="00DB5204"/>
    <w:rsid w:val="00DB78F3"/>
    <w:rsid w:val="00DC0B2F"/>
    <w:rsid w:val="00DC0E96"/>
    <w:rsid w:val="00DC3773"/>
    <w:rsid w:val="00DC4933"/>
    <w:rsid w:val="00DC777F"/>
    <w:rsid w:val="00DC792B"/>
    <w:rsid w:val="00DD01B1"/>
    <w:rsid w:val="00DD02A4"/>
    <w:rsid w:val="00DD20A7"/>
    <w:rsid w:val="00DD2611"/>
    <w:rsid w:val="00DD29E2"/>
    <w:rsid w:val="00DD2AE9"/>
    <w:rsid w:val="00DD5AE0"/>
    <w:rsid w:val="00DD71A3"/>
    <w:rsid w:val="00DE123E"/>
    <w:rsid w:val="00DE1CEC"/>
    <w:rsid w:val="00DE1F75"/>
    <w:rsid w:val="00DE292C"/>
    <w:rsid w:val="00DE2CCA"/>
    <w:rsid w:val="00DE2F27"/>
    <w:rsid w:val="00DE419A"/>
    <w:rsid w:val="00DE470D"/>
    <w:rsid w:val="00DE477D"/>
    <w:rsid w:val="00DE5220"/>
    <w:rsid w:val="00DE5C65"/>
    <w:rsid w:val="00DE6295"/>
    <w:rsid w:val="00DE68CA"/>
    <w:rsid w:val="00DE6F97"/>
    <w:rsid w:val="00DE70F1"/>
    <w:rsid w:val="00DF2B37"/>
    <w:rsid w:val="00DF2F4B"/>
    <w:rsid w:val="00DF488A"/>
    <w:rsid w:val="00DF4D43"/>
    <w:rsid w:val="00DF55CC"/>
    <w:rsid w:val="00DF5E88"/>
    <w:rsid w:val="00DF673D"/>
    <w:rsid w:val="00DF75D1"/>
    <w:rsid w:val="00E01C5C"/>
    <w:rsid w:val="00E01C63"/>
    <w:rsid w:val="00E03967"/>
    <w:rsid w:val="00E0405A"/>
    <w:rsid w:val="00E0437D"/>
    <w:rsid w:val="00E0591A"/>
    <w:rsid w:val="00E06672"/>
    <w:rsid w:val="00E105B0"/>
    <w:rsid w:val="00E110C8"/>
    <w:rsid w:val="00E12C60"/>
    <w:rsid w:val="00E14907"/>
    <w:rsid w:val="00E1520B"/>
    <w:rsid w:val="00E15694"/>
    <w:rsid w:val="00E16014"/>
    <w:rsid w:val="00E209E5"/>
    <w:rsid w:val="00E2339D"/>
    <w:rsid w:val="00E23689"/>
    <w:rsid w:val="00E23C1A"/>
    <w:rsid w:val="00E25D3F"/>
    <w:rsid w:val="00E279B9"/>
    <w:rsid w:val="00E27EBC"/>
    <w:rsid w:val="00E3046C"/>
    <w:rsid w:val="00E30EB5"/>
    <w:rsid w:val="00E31EC2"/>
    <w:rsid w:val="00E32387"/>
    <w:rsid w:val="00E33546"/>
    <w:rsid w:val="00E33849"/>
    <w:rsid w:val="00E33C9A"/>
    <w:rsid w:val="00E35702"/>
    <w:rsid w:val="00E35B63"/>
    <w:rsid w:val="00E369C8"/>
    <w:rsid w:val="00E36B00"/>
    <w:rsid w:val="00E37006"/>
    <w:rsid w:val="00E40BF3"/>
    <w:rsid w:val="00E42FF8"/>
    <w:rsid w:val="00E42FFE"/>
    <w:rsid w:val="00E431FD"/>
    <w:rsid w:val="00E43ACE"/>
    <w:rsid w:val="00E469CF"/>
    <w:rsid w:val="00E46DFE"/>
    <w:rsid w:val="00E507D0"/>
    <w:rsid w:val="00E51897"/>
    <w:rsid w:val="00E51929"/>
    <w:rsid w:val="00E51B4B"/>
    <w:rsid w:val="00E524AB"/>
    <w:rsid w:val="00E53212"/>
    <w:rsid w:val="00E53702"/>
    <w:rsid w:val="00E53816"/>
    <w:rsid w:val="00E547DD"/>
    <w:rsid w:val="00E62167"/>
    <w:rsid w:val="00E62478"/>
    <w:rsid w:val="00E64F70"/>
    <w:rsid w:val="00E70311"/>
    <w:rsid w:val="00E7093F"/>
    <w:rsid w:val="00E70F8B"/>
    <w:rsid w:val="00E71CE4"/>
    <w:rsid w:val="00E72D54"/>
    <w:rsid w:val="00E7384B"/>
    <w:rsid w:val="00E739CD"/>
    <w:rsid w:val="00E767CB"/>
    <w:rsid w:val="00E81098"/>
    <w:rsid w:val="00E81237"/>
    <w:rsid w:val="00E828E9"/>
    <w:rsid w:val="00E83230"/>
    <w:rsid w:val="00E83912"/>
    <w:rsid w:val="00E83B68"/>
    <w:rsid w:val="00E83DE8"/>
    <w:rsid w:val="00E83F36"/>
    <w:rsid w:val="00E85DF0"/>
    <w:rsid w:val="00E87B9F"/>
    <w:rsid w:val="00E87F31"/>
    <w:rsid w:val="00E87F6E"/>
    <w:rsid w:val="00E920D6"/>
    <w:rsid w:val="00E92563"/>
    <w:rsid w:val="00E95304"/>
    <w:rsid w:val="00EA1B68"/>
    <w:rsid w:val="00EA2992"/>
    <w:rsid w:val="00EA383C"/>
    <w:rsid w:val="00EA3D72"/>
    <w:rsid w:val="00EA3D89"/>
    <w:rsid w:val="00EA6017"/>
    <w:rsid w:val="00EA6539"/>
    <w:rsid w:val="00EA6654"/>
    <w:rsid w:val="00EA7A9E"/>
    <w:rsid w:val="00EA7CD7"/>
    <w:rsid w:val="00EB1681"/>
    <w:rsid w:val="00EB27B0"/>
    <w:rsid w:val="00EB4E20"/>
    <w:rsid w:val="00EB5464"/>
    <w:rsid w:val="00EC14E5"/>
    <w:rsid w:val="00EC1720"/>
    <w:rsid w:val="00EC25B5"/>
    <w:rsid w:val="00EC2DDE"/>
    <w:rsid w:val="00EC3E06"/>
    <w:rsid w:val="00EC4793"/>
    <w:rsid w:val="00EC5010"/>
    <w:rsid w:val="00EC5FD0"/>
    <w:rsid w:val="00EC6659"/>
    <w:rsid w:val="00EC7C54"/>
    <w:rsid w:val="00ED18F4"/>
    <w:rsid w:val="00ED1958"/>
    <w:rsid w:val="00ED2E55"/>
    <w:rsid w:val="00ED42DA"/>
    <w:rsid w:val="00ED4378"/>
    <w:rsid w:val="00ED5A7D"/>
    <w:rsid w:val="00ED6048"/>
    <w:rsid w:val="00ED62AD"/>
    <w:rsid w:val="00ED68BC"/>
    <w:rsid w:val="00ED69B3"/>
    <w:rsid w:val="00ED7549"/>
    <w:rsid w:val="00ED7940"/>
    <w:rsid w:val="00EE01B5"/>
    <w:rsid w:val="00EE2E8C"/>
    <w:rsid w:val="00EE42FF"/>
    <w:rsid w:val="00EE441F"/>
    <w:rsid w:val="00EE5C56"/>
    <w:rsid w:val="00EE642B"/>
    <w:rsid w:val="00EE74D9"/>
    <w:rsid w:val="00EE760E"/>
    <w:rsid w:val="00EF2A99"/>
    <w:rsid w:val="00EF3E76"/>
    <w:rsid w:val="00EF470A"/>
    <w:rsid w:val="00EF5674"/>
    <w:rsid w:val="00EF65B9"/>
    <w:rsid w:val="00EF689B"/>
    <w:rsid w:val="00F009DC"/>
    <w:rsid w:val="00F01755"/>
    <w:rsid w:val="00F01B2C"/>
    <w:rsid w:val="00F021F0"/>
    <w:rsid w:val="00F02469"/>
    <w:rsid w:val="00F0364F"/>
    <w:rsid w:val="00F03F1D"/>
    <w:rsid w:val="00F04F5C"/>
    <w:rsid w:val="00F05F1D"/>
    <w:rsid w:val="00F07698"/>
    <w:rsid w:val="00F10112"/>
    <w:rsid w:val="00F12A9D"/>
    <w:rsid w:val="00F145FF"/>
    <w:rsid w:val="00F15DC5"/>
    <w:rsid w:val="00F15E8B"/>
    <w:rsid w:val="00F16CB3"/>
    <w:rsid w:val="00F16FEC"/>
    <w:rsid w:val="00F17825"/>
    <w:rsid w:val="00F17941"/>
    <w:rsid w:val="00F21A90"/>
    <w:rsid w:val="00F23494"/>
    <w:rsid w:val="00F243AA"/>
    <w:rsid w:val="00F247E6"/>
    <w:rsid w:val="00F24A82"/>
    <w:rsid w:val="00F27972"/>
    <w:rsid w:val="00F319D9"/>
    <w:rsid w:val="00F342A1"/>
    <w:rsid w:val="00F349BF"/>
    <w:rsid w:val="00F409E4"/>
    <w:rsid w:val="00F42815"/>
    <w:rsid w:val="00F42879"/>
    <w:rsid w:val="00F42B30"/>
    <w:rsid w:val="00F42CC3"/>
    <w:rsid w:val="00F43D95"/>
    <w:rsid w:val="00F440F0"/>
    <w:rsid w:val="00F443C8"/>
    <w:rsid w:val="00F44A0E"/>
    <w:rsid w:val="00F44CDB"/>
    <w:rsid w:val="00F45AED"/>
    <w:rsid w:val="00F46629"/>
    <w:rsid w:val="00F50745"/>
    <w:rsid w:val="00F51A83"/>
    <w:rsid w:val="00F526C6"/>
    <w:rsid w:val="00F53586"/>
    <w:rsid w:val="00F5685D"/>
    <w:rsid w:val="00F60A17"/>
    <w:rsid w:val="00F617C4"/>
    <w:rsid w:val="00F62998"/>
    <w:rsid w:val="00F631A5"/>
    <w:rsid w:val="00F631F1"/>
    <w:rsid w:val="00F63909"/>
    <w:rsid w:val="00F64003"/>
    <w:rsid w:val="00F650EB"/>
    <w:rsid w:val="00F65ABA"/>
    <w:rsid w:val="00F65F31"/>
    <w:rsid w:val="00F675FD"/>
    <w:rsid w:val="00F7087C"/>
    <w:rsid w:val="00F726AA"/>
    <w:rsid w:val="00F7345D"/>
    <w:rsid w:val="00F74429"/>
    <w:rsid w:val="00F74864"/>
    <w:rsid w:val="00F759CC"/>
    <w:rsid w:val="00F76078"/>
    <w:rsid w:val="00F7766D"/>
    <w:rsid w:val="00F7793D"/>
    <w:rsid w:val="00F77A1F"/>
    <w:rsid w:val="00F80539"/>
    <w:rsid w:val="00F82E5E"/>
    <w:rsid w:val="00F8431E"/>
    <w:rsid w:val="00F84BDD"/>
    <w:rsid w:val="00F85A80"/>
    <w:rsid w:val="00F861EE"/>
    <w:rsid w:val="00F870F4"/>
    <w:rsid w:val="00F87E8F"/>
    <w:rsid w:val="00F9080B"/>
    <w:rsid w:val="00F93CDC"/>
    <w:rsid w:val="00F95640"/>
    <w:rsid w:val="00F95A6E"/>
    <w:rsid w:val="00F96143"/>
    <w:rsid w:val="00F971C4"/>
    <w:rsid w:val="00F97207"/>
    <w:rsid w:val="00F9784B"/>
    <w:rsid w:val="00F978C5"/>
    <w:rsid w:val="00FA0ADE"/>
    <w:rsid w:val="00FA0C93"/>
    <w:rsid w:val="00FA60EB"/>
    <w:rsid w:val="00FA75B4"/>
    <w:rsid w:val="00FA7810"/>
    <w:rsid w:val="00FB0209"/>
    <w:rsid w:val="00FB118E"/>
    <w:rsid w:val="00FB23C4"/>
    <w:rsid w:val="00FB3F60"/>
    <w:rsid w:val="00FB4BDE"/>
    <w:rsid w:val="00FB63BA"/>
    <w:rsid w:val="00FB6B98"/>
    <w:rsid w:val="00FB77B0"/>
    <w:rsid w:val="00FB7AA9"/>
    <w:rsid w:val="00FC0023"/>
    <w:rsid w:val="00FC0392"/>
    <w:rsid w:val="00FC0CD6"/>
    <w:rsid w:val="00FC3AA8"/>
    <w:rsid w:val="00FC65AA"/>
    <w:rsid w:val="00FC6719"/>
    <w:rsid w:val="00FD14DC"/>
    <w:rsid w:val="00FD1C4C"/>
    <w:rsid w:val="00FD4DF1"/>
    <w:rsid w:val="00FD4F3B"/>
    <w:rsid w:val="00FD597A"/>
    <w:rsid w:val="00FD6101"/>
    <w:rsid w:val="00FD7097"/>
    <w:rsid w:val="00FE0279"/>
    <w:rsid w:val="00FE05C7"/>
    <w:rsid w:val="00FE0EAE"/>
    <w:rsid w:val="00FE2DB4"/>
    <w:rsid w:val="00FE3C7B"/>
    <w:rsid w:val="00FE407F"/>
    <w:rsid w:val="00FE4A2B"/>
    <w:rsid w:val="00FE5438"/>
    <w:rsid w:val="00FE6119"/>
    <w:rsid w:val="00FE686A"/>
    <w:rsid w:val="00FE78F8"/>
    <w:rsid w:val="00FE7FB1"/>
    <w:rsid w:val="00FF0C72"/>
    <w:rsid w:val="00FF2381"/>
    <w:rsid w:val="00FF50BF"/>
    <w:rsid w:val="00FF6244"/>
    <w:rsid w:val="00FF6835"/>
    <w:rsid w:val="00FF718F"/>
    <w:rsid w:val="00FF7243"/>
    <w:rsid w:val="00FF79BC"/>
    <w:rsid w:val="00FF7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51CA"/>
    <w:pPr>
      <w:keepNext/>
      <w:spacing w:before="240" w:after="60"/>
      <w:outlineLvl w:val="0"/>
    </w:pPr>
    <w:rPr>
      <w:rFonts w:ascii="Arial" w:hAnsi="Arial" w:cs="Arial"/>
      <w:b/>
      <w:bCs/>
      <w:kern w:val="32"/>
      <w:sz w:val="32"/>
      <w:szCs w:val="32"/>
      <w:lang w:val="kk-KZ"/>
    </w:rPr>
  </w:style>
  <w:style w:type="paragraph" w:styleId="2">
    <w:name w:val="heading 2"/>
    <w:basedOn w:val="a"/>
    <w:next w:val="a"/>
    <w:link w:val="20"/>
    <w:qFormat/>
    <w:rsid w:val="003051CA"/>
    <w:pPr>
      <w:keepNext/>
      <w:shd w:val="clear" w:color="auto" w:fill="FFFFFF"/>
      <w:autoSpaceDE w:val="0"/>
      <w:autoSpaceDN w:val="0"/>
      <w:adjustRightInd w:val="0"/>
      <w:ind w:firstLine="708"/>
      <w:jc w:val="center"/>
      <w:outlineLvl w:val="1"/>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1CA"/>
    <w:rPr>
      <w:rFonts w:ascii="Arial" w:eastAsia="Times New Roman" w:hAnsi="Arial" w:cs="Arial"/>
      <w:b/>
      <w:bCs/>
      <w:kern w:val="32"/>
      <w:sz w:val="32"/>
      <w:szCs w:val="32"/>
      <w:lang w:val="kk-KZ" w:eastAsia="ru-RU"/>
    </w:rPr>
  </w:style>
  <w:style w:type="character" w:customStyle="1" w:styleId="20">
    <w:name w:val="Заголовок 2 Знак"/>
    <w:basedOn w:val="a0"/>
    <w:link w:val="2"/>
    <w:rsid w:val="003051CA"/>
    <w:rPr>
      <w:rFonts w:ascii="Times New Roman" w:eastAsia="Times New Roman" w:hAnsi="Times New Roman" w:cs="Times New Roman"/>
      <w:b/>
      <w:bCs/>
      <w:color w:val="000000"/>
      <w:sz w:val="28"/>
      <w:szCs w:val="24"/>
      <w:shd w:val="clear" w:color="auto" w:fill="FFFFFF"/>
      <w:lang w:eastAsia="ru-RU"/>
    </w:rPr>
  </w:style>
  <w:style w:type="paragraph" w:styleId="a3">
    <w:name w:val="Title"/>
    <w:basedOn w:val="a"/>
    <w:link w:val="a4"/>
    <w:qFormat/>
    <w:rsid w:val="003051CA"/>
    <w:pPr>
      <w:jc w:val="center"/>
    </w:pPr>
    <w:rPr>
      <w:b/>
      <w:bCs/>
      <w:sz w:val="28"/>
    </w:rPr>
  </w:style>
  <w:style w:type="character" w:customStyle="1" w:styleId="a4">
    <w:name w:val="Название Знак"/>
    <w:basedOn w:val="a0"/>
    <w:link w:val="a3"/>
    <w:rsid w:val="003051CA"/>
    <w:rPr>
      <w:rFonts w:ascii="Times New Roman" w:eastAsia="Times New Roman" w:hAnsi="Times New Roman" w:cs="Times New Roman"/>
      <w:b/>
      <w:bCs/>
      <w:sz w:val="28"/>
      <w:szCs w:val="24"/>
      <w:lang w:eastAsia="ru-RU"/>
    </w:rPr>
  </w:style>
  <w:style w:type="paragraph" w:styleId="a5">
    <w:name w:val="Body Text"/>
    <w:basedOn w:val="a"/>
    <w:link w:val="a6"/>
    <w:rsid w:val="003051CA"/>
    <w:pPr>
      <w:jc w:val="both"/>
    </w:pPr>
    <w:rPr>
      <w:color w:val="000000"/>
      <w:sz w:val="28"/>
      <w:szCs w:val="28"/>
    </w:rPr>
  </w:style>
  <w:style w:type="character" w:customStyle="1" w:styleId="a6">
    <w:name w:val="Основной текст Знак"/>
    <w:basedOn w:val="a0"/>
    <w:link w:val="a5"/>
    <w:rsid w:val="003051CA"/>
    <w:rPr>
      <w:rFonts w:ascii="Times New Roman" w:eastAsia="Times New Roman" w:hAnsi="Times New Roman" w:cs="Times New Roman"/>
      <w:color w:val="000000"/>
      <w:sz w:val="28"/>
      <w:szCs w:val="28"/>
      <w:lang w:eastAsia="ru-RU"/>
    </w:rPr>
  </w:style>
  <w:style w:type="paragraph" w:styleId="21">
    <w:name w:val="Body Text 2"/>
    <w:basedOn w:val="a"/>
    <w:link w:val="22"/>
    <w:rsid w:val="003051CA"/>
    <w:pPr>
      <w:shd w:val="clear" w:color="auto" w:fill="FFFFFF"/>
      <w:autoSpaceDE w:val="0"/>
      <w:autoSpaceDN w:val="0"/>
      <w:adjustRightInd w:val="0"/>
      <w:spacing w:line="360" w:lineRule="auto"/>
      <w:jc w:val="both"/>
    </w:pPr>
    <w:rPr>
      <w:color w:val="000000"/>
      <w:sz w:val="28"/>
      <w:szCs w:val="28"/>
    </w:rPr>
  </w:style>
  <w:style w:type="character" w:customStyle="1" w:styleId="22">
    <w:name w:val="Основной текст 2 Знак"/>
    <w:basedOn w:val="a0"/>
    <w:link w:val="21"/>
    <w:rsid w:val="003051CA"/>
    <w:rPr>
      <w:rFonts w:ascii="Times New Roman" w:eastAsia="Times New Roman" w:hAnsi="Times New Roman" w:cs="Times New Roman"/>
      <w:color w:val="000000"/>
      <w:sz w:val="28"/>
      <w:szCs w:val="28"/>
      <w:shd w:val="clear" w:color="auto" w:fill="FFFFFF"/>
      <w:lang w:eastAsia="ru-RU"/>
    </w:rPr>
  </w:style>
  <w:style w:type="paragraph" w:styleId="a7">
    <w:name w:val="Body Text Indent"/>
    <w:basedOn w:val="a"/>
    <w:link w:val="a8"/>
    <w:rsid w:val="003051CA"/>
    <w:pPr>
      <w:shd w:val="clear" w:color="auto" w:fill="FFFFFF"/>
      <w:autoSpaceDE w:val="0"/>
      <w:autoSpaceDN w:val="0"/>
      <w:adjustRightInd w:val="0"/>
      <w:spacing w:line="360" w:lineRule="auto"/>
      <w:ind w:firstLine="708"/>
      <w:jc w:val="both"/>
    </w:pPr>
    <w:rPr>
      <w:color w:val="000000"/>
      <w:sz w:val="28"/>
      <w:szCs w:val="22"/>
    </w:rPr>
  </w:style>
  <w:style w:type="character" w:customStyle="1" w:styleId="a8">
    <w:name w:val="Основной текст с отступом Знак"/>
    <w:basedOn w:val="a0"/>
    <w:link w:val="a7"/>
    <w:rsid w:val="003051CA"/>
    <w:rPr>
      <w:rFonts w:ascii="Times New Roman" w:eastAsia="Times New Roman" w:hAnsi="Times New Roman" w:cs="Times New Roman"/>
      <w:color w:val="000000"/>
      <w:sz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13771</Words>
  <Characters>78501</Characters>
  <Application>Microsoft Office Word</Application>
  <DocSecurity>0</DocSecurity>
  <Lines>654</Lines>
  <Paragraphs>184</Paragraphs>
  <ScaleCrop>false</ScaleCrop>
  <Company>SPecialiST RePack</Company>
  <LinksUpToDate>false</LinksUpToDate>
  <CharactersWithSpaces>92088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2016-11-03T17:01:00Z</dcterms:created>
  <dcterms:modified xsi:type="dcterms:W3CDTF">2016-11-03T17:04:00Z</dcterms:modified>
</cp:coreProperties>
</file>